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963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4252"/>
        <w:gridCol w:w="1134"/>
        <w:gridCol w:w="1101"/>
        <w:gridCol w:w="3152"/>
      </w:tblGrid>
      <w:tr w:rsidR="00686BA0" w:rsidRPr="00A50CA8" w:rsidTr="00B30A5C">
        <w:trPr>
          <w:trHeight w:hRule="exact" w:val="56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B30A5C" w:rsidP="00686BA0">
            <w:pPr>
              <w:ind w:left="-141" w:right="-7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50CA8">
              <w:rPr>
                <w:rFonts w:ascii="PT Astra Serif" w:hAnsi="PT Astra Serif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-8089</wp:posOffset>
                  </wp:positionH>
                  <wp:positionV relativeFrom="margin">
                    <wp:posOffset>5080</wp:posOffset>
                  </wp:positionV>
                  <wp:extent cx="607833" cy="612250"/>
                  <wp:effectExtent l="19050" t="0" r="1767" b="0"/>
                  <wp:wrapNone/>
                  <wp:docPr id="4" name="Рисунок 2" descr="http://www.bankgorodov.ru/public/photos/coa/3_bi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ankgorodov.ru/public/photos/coa/3_b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33" cy="61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741A41">
            <w:pPr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86BA0" w:rsidRPr="00A50CA8" w:rsidTr="00B93FAA">
        <w:trPr>
          <w:trHeight w:hRule="exact"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ind w:left="-141" w:right="-7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A05BEF" w:rsidRPr="00A50CA8" w:rsidTr="00B93FAA">
        <w:trPr>
          <w:trHeight w:hRule="exact" w:val="1247"/>
        </w:trPr>
        <w:tc>
          <w:tcPr>
            <w:tcW w:w="425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A50CA8" w:rsidRDefault="00A05BEF" w:rsidP="00A05BEF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50CA8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МИНИСТЕРСТВО ЮСТИЦИИ </w:t>
            </w:r>
          </w:p>
          <w:p w:rsidR="00A05BEF" w:rsidRPr="00A50CA8" w:rsidRDefault="00A05BEF" w:rsidP="00A05BEF">
            <w:pPr>
              <w:tabs>
                <w:tab w:val="center" w:pos="2018"/>
                <w:tab w:val="right" w:pos="4036"/>
              </w:tabs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50CA8">
              <w:rPr>
                <w:rFonts w:ascii="PT Astra Serif" w:hAnsi="PT Astra Serif"/>
                <w:b/>
                <w:sz w:val="20"/>
                <w:szCs w:val="20"/>
              </w:rPr>
              <w:tab/>
            </w:r>
            <w:r w:rsidRPr="00A50CA8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РЕСПУБЛИКИ АЛТАЙ</w:t>
            </w:r>
            <w:r w:rsidRPr="00A50CA8">
              <w:rPr>
                <w:rFonts w:ascii="PT Astra Serif" w:hAnsi="PT Astra Serif"/>
                <w:b/>
                <w:sz w:val="20"/>
                <w:szCs w:val="20"/>
              </w:rPr>
              <w:tab/>
            </w:r>
          </w:p>
          <w:p w:rsidR="00A05BEF" w:rsidRPr="00A50CA8" w:rsidRDefault="00A05BEF" w:rsidP="00A05BEF">
            <w:pPr>
              <w:ind w:left="-57" w:right="-57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A50CA8">
              <w:rPr>
                <w:rFonts w:ascii="PT Astra Serif" w:eastAsia="Times New Roman" w:hAnsi="PT Astra Serif" w:cs="Times New Roman"/>
                <w:sz w:val="20"/>
                <w:szCs w:val="20"/>
              </w:rPr>
              <w:t>(МИНЮСТ РЕСПУБЛИКИ АЛТАЙ)</w:t>
            </w:r>
          </w:p>
        </w:tc>
        <w:tc>
          <w:tcPr>
            <w:tcW w:w="113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A50CA8" w:rsidRDefault="00A05BEF" w:rsidP="00A05BE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A50CA8" w:rsidRDefault="00A05BEF" w:rsidP="00A05BEF">
            <w:pPr>
              <w:tabs>
                <w:tab w:val="left" w:pos="0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50CA8">
              <w:rPr>
                <w:rFonts w:ascii="PT Astra Serif" w:hAnsi="PT Astra Serif"/>
                <w:b/>
                <w:sz w:val="20"/>
                <w:szCs w:val="20"/>
              </w:rPr>
              <w:t>АЛТАЙ РЕСПУБЛИКАНЫҤ</w:t>
            </w:r>
          </w:p>
          <w:p w:rsidR="00A05BEF" w:rsidRPr="00A50CA8" w:rsidRDefault="00A05BEF" w:rsidP="00A05BEF">
            <w:pPr>
              <w:tabs>
                <w:tab w:val="left" w:pos="-141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50CA8">
              <w:rPr>
                <w:rFonts w:ascii="PT Astra Serif" w:hAnsi="PT Astra Serif"/>
                <w:b/>
                <w:sz w:val="20"/>
                <w:szCs w:val="20"/>
              </w:rPr>
              <w:t>ЮСТИЦИЯЗЫНЫҤ МИНИСТЕРСТВОЗЫ</w:t>
            </w:r>
          </w:p>
          <w:p w:rsidR="00A05BEF" w:rsidRPr="00A50CA8" w:rsidRDefault="00A05BEF" w:rsidP="00A05BE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50CA8">
              <w:rPr>
                <w:rFonts w:ascii="PT Astra Serif" w:hAnsi="PT Astra Serif"/>
                <w:sz w:val="20"/>
                <w:szCs w:val="20"/>
              </w:rPr>
              <w:t>(АЛТАЙ РЕСПУБЛИКАНЫҤ МИНЮСТЫ)</w:t>
            </w:r>
          </w:p>
        </w:tc>
      </w:tr>
      <w:tr w:rsidR="00A05BEF" w:rsidRPr="00A50CA8" w:rsidTr="00593125">
        <w:trPr>
          <w:cantSplit/>
          <w:trHeight w:val="519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50CA8">
              <w:rPr>
                <w:rFonts w:ascii="PT Astra Serif" w:hAnsi="PT Astra Serif"/>
                <w:b/>
                <w:sz w:val="28"/>
                <w:szCs w:val="28"/>
              </w:rPr>
              <w:t>ПРИКАЗ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50CA8">
              <w:rPr>
                <w:rFonts w:ascii="PT Astra Serif" w:hAnsi="PT Astra Serif"/>
                <w:b/>
                <w:caps/>
                <w:sz w:val="28"/>
                <w:szCs w:val="28"/>
                <w:lang w:val="en-US"/>
              </w:rPr>
              <w:t>j</w:t>
            </w:r>
            <w:r w:rsidRPr="00A50CA8">
              <w:rPr>
                <w:rFonts w:ascii="PT Astra Serif" w:hAnsi="PT Astra Serif"/>
                <w:b/>
                <w:caps/>
                <w:sz w:val="28"/>
                <w:szCs w:val="28"/>
              </w:rPr>
              <w:t>Акару</w:t>
            </w:r>
          </w:p>
        </w:tc>
      </w:tr>
      <w:tr w:rsidR="00A05BEF" w:rsidRPr="00A50CA8" w:rsidTr="00593125">
        <w:trPr>
          <w:cantSplit/>
          <w:trHeight w:val="591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05BEF" w:rsidRPr="00A50CA8" w:rsidTr="00B93FAA">
        <w:trPr>
          <w:cantSplit/>
          <w:trHeight w:val="397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</w:p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50CA8">
              <w:rPr>
                <w:rFonts w:ascii="PT Astra Serif" w:hAnsi="PT Astra Serif"/>
                <w:sz w:val="28"/>
                <w:szCs w:val="28"/>
              </w:rPr>
              <w:t>г. Горно-Алтайск</w:t>
            </w:r>
          </w:p>
        </w:tc>
      </w:tr>
      <w:tr w:rsidR="00A05BEF" w:rsidRPr="00A50CA8" w:rsidTr="00593125">
        <w:trPr>
          <w:cantSplit/>
          <w:trHeight w:val="388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A80E94" w:rsidRPr="00A50CA8" w:rsidRDefault="00F36499" w:rsidP="00D11BC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 принятии дополнительных организационно-технических мер, обеспечивающих выполнение пункта 2 Указа Президента Российской Федерации от 17 апреля 2017 года № 171 «О мониторинге и анализе результатов рассмотрения обращений граждан и организаций»</w:t>
      </w:r>
    </w:p>
    <w:p w:rsidR="00A05BEF" w:rsidRPr="00A50CA8" w:rsidRDefault="00A05BEF" w:rsidP="00A05BE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91E00" w:rsidRDefault="00291E00" w:rsidP="00F3649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D11BCE" w:rsidRPr="00A50CA8" w:rsidRDefault="00D11BCE" w:rsidP="00291E00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50CA8">
        <w:rPr>
          <w:rFonts w:ascii="PT Astra Serif" w:hAnsi="PT Astra Serif" w:cs="Times New Roman"/>
          <w:sz w:val="28"/>
          <w:szCs w:val="28"/>
        </w:rPr>
        <w:t>В</w:t>
      </w:r>
      <w:r w:rsidR="00F36499">
        <w:rPr>
          <w:rFonts w:ascii="PT Astra Serif" w:hAnsi="PT Astra Serif" w:cs="Times New Roman"/>
          <w:sz w:val="28"/>
          <w:szCs w:val="28"/>
        </w:rPr>
        <w:t xml:space="preserve"> целях выполнение пункта 2 Указа Президента Российской Федерации от 17 апреля 2017 года № 171 «О мониторинге и анализе результатов рассмотрения обращений граждан и организаций»</w:t>
      </w:r>
      <w:r w:rsidRPr="00A50CA8">
        <w:rPr>
          <w:rFonts w:ascii="PT Astra Serif" w:hAnsi="PT Astra Serif" w:cs="Times New Roman"/>
          <w:sz w:val="28"/>
          <w:szCs w:val="28"/>
        </w:rPr>
        <w:t>, приказываю:</w:t>
      </w:r>
      <w:bookmarkStart w:id="1" w:name="sub_1"/>
    </w:p>
    <w:p w:rsidR="00D11BCE" w:rsidRPr="00A50CA8" w:rsidRDefault="00D11BCE" w:rsidP="00291E00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50CA8">
        <w:rPr>
          <w:rFonts w:ascii="PT Astra Serif" w:hAnsi="PT Astra Serif" w:cs="Times New Roman"/>
          <w:sz w:val="28"/>
          <w:szCs w:val="28"/>
        </w:rPr>
        <w:t xml:space="preserve">1. </w:t>
      </w:r>
      <w:r w:rsidR="00F36499">
        <w:rPr>
          <w:rFonts w:ascii="PT Astra Serif" w:hAnsi="PT Astra Serif" w:cs="Times New Roman"/>
          <w:sz w:val="28"/>
          <w:szCs w:val="28"/>
        </w:rPr>
        <w:t>Поручить системному администратору Панову Р.В. разместить на официальном сайте Министерства юстиции Республики Алтай</w:t>
      </w:r>
      <w:r w:rsidR="000928D5">
        <w:rPr>
          <w:rFonts w:ascii="PT Astra Serif" w:hAnsi="PT Astra Serif" w:cs="Times New Roman"/>
          <w:sz w:val="28"/>
          <w:szCs w:val="28"/>
        </w:rPr>
        <w:t xml:space="preserve"> в форме электронного документа программное обеспечение (счетчик обращений), предоставляемое единственным исполнителем работ по эксплуатации инфраструктуры электронного правительства, сведения о котором включены в единый реестр российских программ для электронных вычислительных машин и баз данных</w:t>
      </w:r>
      <w:r w:rsidRPr="00A50CA8">
        <w:rPr>
          <w:rFonts w:ascii="PT Astra Serif" w:hAnsi="PT Astra Serif" w:cs="Times New Roman"/>
          <w:sz w:val="28"/>
          <w:szCs w:val="28"/>
        </w:rPr>
        <w:t>.</w:t>
      </w:r>
    </w:p>
    <w:p w:rsidR="00D11BCE" w:rsidRPr="00A50CA8" w:rsidRDefault="00DD23D3" w:rsidP="00291E00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bookmarkStart w:id="2" w:name="sub_2"/>
      <w:bookmarkEnd w:id="1"/>
      <w:r>
        <w:rPr>
          <w:rFonts w:ascii="PT Astra Serif" w:hAnsi="PT Astra Serif" w:cs="Times New Roman"/>
          <w:sz w:val="28"/>
          <w:szCs w:val="28"/>
        </w:rPr>
        <w:t>2. </w:t>
      </w:r>
      <w:r w:rsidR="000928D5">
        <w:rPr>
          <w:rFonts w:ascii="PT Astra Serif" w:hAnsi="PT Astra Serif" w:cs="Times New Roman"/>
          <w:sz w:val="28"/>
          <w:szCs w:val="28"/>
        </w:rPr>
        <w:t xml:space="preserve">Ежемесячно, до 4 числа месяца, следующего за отчетным, предоставлять в электронной форме информацию о результатах рассмотрения обращений граждан и организаций, а также мер, принятых по этим обращениям. </w:t>
      </w:r>
    </w:p>
    <w:bookmarkEnd w:id="2"/>
    <w:p w:rsidR="00D11BCE" w:rsidRDefault="00D11BCE" w:rsidP="00291E00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50CA8">
        <w:rPr>
          <w:rFonts w:ascii="PT Astra Serif" w:hAnsi="PT Astra Serif" w:cs="Times New Roman"/>
          <w:sz w:val="28"/>
          <w:szCs w:val="28"/>
        </w:rPr>
        <w:t xml:space="preserve">3. Признать утратившим силу </w:t>
      </w:r>
      <w:hyperlink r:id="rId10" w:history="1">
        <w:r w:rsidRPr="00A50CA8">
          <w:rPr>
            <w:rStyle w:val="ae"/>
            <w:rFonts w:ascii="PT Astra Serif" w:hAnsi="PT Astra Serif" w:cs="Times New Roman"/>
            <w:color w:val="auto"/>
            <w:sz w:val="28"/>
            <w:szCs w:val="28"/>
          </w:rPr>
          <w:t>приказ</w:t>
        </w:r>
      </w:hyperlink>
      <w:r w:rsidRPr="00A50CA8">
        <w:rPr>
          <w:rFonts w:ascii="PT Astra Serif" w:hAnsi="PT Astra Serif" w:cs="Times New Roman"/>
          <w:sz w:val="28"/>
          <w:szCs w:val="28"/>
        </w:rPr>
        <w:t xml:space="preserve"> Комитета по делам записи актов гражданского состояния</w:t>
      </w:r>
      <w:r w:rsidR="000928D5">
        <w:rPr>
          <w:rFonts w:ascii="PT Astra Serif" w:hAnsi="PT Astra Serif" w:cs="Times New Roman"/>
          <w:sz w:val="28"/>
          <w:szCs w:val="28"/>
        </w:rPr>
        <w:t xml:space="preserve"> и архивов Республики Алтай от 24</w:t>
      </w:r>
      <w:r w:rsidRPr="00A50CA8">
        <w:rPr>
          <w:rFonts w:ascii="PT Astra Serif" w:hAnsi="PT Astra Serif" w:cs="Times New Roman"/>
          <w:sz w:val="28"/>
          <w:szCs w:val="28"/>
        </w:rPr>
        <w:t xml:space="preserve"> </w:t>
      </w:r>
      <w:r w:rsidR="000928D5">
        <w:rPr>
          <w:rFonts w:ascii="PT Astra Serif" w:hAnsi="PT Astra Serif" w:cs="Times New Roman"/>
          <w:sz w:val="28"/>
          <w:szCs w:val="28"/>
        </w:rPr>
        <w:t>января 2019</w:t>
      </w:r>
      <w:r w:rsidRPr="00A50CA8">
        <w:rPr>
          <w:rFonts w:ascii="PT Astra Serif" w:hAnsi="PT Astra Serif" w:cs="Times New Roman"/>
          <w:sz w:val="28"/>
          <w:szCs w:val="28"/>
        </w:rPr>
        <w:t xml:space="preserve"> г. № </w:t>
      </w:r>
      <w:r w:rsidR="000928D5">
        <w:rPr>
          <w:rFonts w:ascii="PT Astra Serif" w:hAnsi="PT Astra Serif" w:cs="Times New Roman"/>
          <w:sz w:val="28"/>
          <w:szCs w:val="28"/>
        </w:rPr>
        <w:t>9</w:t>
      </w:r>
      <w:r w:rsidRPr="00A50CA8">
        <w:rPr>
          <w:rFonts w:ascii="PT Astra Serif" w:hAnsi="PT Astra Serif" w:cs="Times New Roman"/>
          <w:sz w:val="28"/>
          <w:szCs w:val="28"/>
        </w:rPr>
        <w:t xml:space="preserve"> «</w:t>
      </w:r>
      <w:r w:rsidR="000928D5" w:rsidRPr="000928D5">
        <w:rPr>
          <w:rFonts w:ascii="PT Astra Serif" w:hAnsi="PT Astra Serif" w:cs="Times New Roman"/>
          <w:sz w:val="28"/>
          <w:szCs w:val="28"/>
        </w:rPr>
        <w:t>О принятии дополнительных организационно-технических мер, обеспечивающих выполнение пункта 2 Указа Президента Российской Федерации от 17 апреля 2017 года № 171 «О мониторинге и анализе результатов рассмотрения обращений граждан и организаций</w:t>
      </w:r>
      <w:r w:rsidRPr="00A50CA8">
        <w:rPr>
          <w:rFonts w:ascii="PT Astra Serif" w:hAnsi="PT Astra Serif" w:cs="Times New Roman"/>
          <w:sz w:val="28"/>
          <w:szCs w:val="28"/>
        </w:rPr>
        <w:t>».</w:t>
      </w:r>
      <w:bookmarkStart w:id="3" w:name="sub_4"/>
    </w:p>
    <w:p w:rsidR="00291E00" w:rsidRPr="00A50CA8" w:rsidRDefault="00291E00" w:rsidP="00291E00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4.</w:t>
      </w:r>
      <w:r w:rsidRPr="00291E00">
        <w:rPr>
          <w:rFonts w:ascii="PT Astra Serif" w:hAnsi="PT Astra Serif"/>
          <w:sz w:val="28"/>
          <w:szCs w:val="28"/>
        </w:rPr>
        <w:t xml:space="preserve"> </w:t>
      </w:r>
      <w:r w:rsidRPr="00161BFB">
        <w:rPr>
          <w:rFonts w:ascii="PT Astra Serif" w:hAnsi="PT Astra Serif"/>
          <w:sz w:val="28"/>
          <w:szCs w:val="28"/>
        </w:rPr>
        <w:t xml:space="preserve">Системному администратору </w:t>
      </w:r>
      <w:proofErr w:type="gramStart"/>
      <w:r w:rsidRPr="00161BFB">
        <w:rPr>
          <w:rFonts w:ascii="PT Astra Serif" w:hAnsi="PT Astra Serif"/>
          <w:sz w:val="28"/>
          <w:szCs w:val="28"/>
        </w:rPr>
        <w:t>разместить</w:t>
      </w:r>
      <w:proofErr w:type="gramEnd"/>
      <w:r w:rsidRPr="00161BFB">
        <w:rPr>
          <w:rFonts w:ascii="PT Astra Serif" w:hAnsi="PT Astra Serif"/>
          <w:sz w:val="28"/>
          <w:szCs w:val="28"/>
        </w:rPr>
        <w:t xml:space="preserve"> настоящий приказ на официальном сайте Министерства.</w:t>
      </w:r>
    </w:p>
    <w:p w:rsidR="005433BF" w:rsidRPr="00A50CA8" w:rsidRDefault="00291E00" w:rsidP="00291E00">
      <w:pPr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</w:t>
      </w:r>
      <w:r w:rsidR="00D11BCE" w:rsidRPr="00A50CA8">
        <w:rPr>
          <w:rFonts w:ascii="PT Astra Serif" w:hAnsi="PT Astra Serif" w:cs="Times New Roman"/>
          <w:sz w:val="28"/>
          <w:szCs w:val="28"/>
        </w:rPr>
        <w:t xml:space="preserve">. </w:t>
      </w:r>
      <w:bookmarkEnd w:id="3"/>
      <w:proofErr w:type="gramStart"/>
      <w:r w:rsidR="00A50CA8" w:rsidRPr="00A50CA8">
        <w:rPr>
          <w:rFonts w:ascii="PT Astra Serif" w:hAnsi="PT Astra Serif" w:cs="Times New Roman"/>
          <w:sz w:val="28"/>
          <w:szCs w:val="28"/>
        </w:rPr>
        <w:t xml:space="preserve">Контроль </w:t>
      </w:r>
      <w:r w:rsidR="000928D5">
        <w:rPr>
          <w:rFonts w:ascii="PT Astra Serif" w:hAnsi="PT Astra Serif" w:cs="Times New Roman"/>
          <w:sz w:val="28"/>
          <w:szCs w:val="28"/>
        </w:rPr>
        <w:t>за</w:t>
      </w:r>
      <w:proofErr w:type="gramEnd"/>
      <w:r w:rsidR="000928D5">
        <w:rPr>
          <w:rFonts w:ascii="PT Astra Serif" w:hAnsi="PT Astra Serif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A50CA8" w:rsidRDefault="00A50CA8" w:rsidP="00291E00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291E00" w:rsidRPr="00A50CA8" w:rsidRDefault="00291E00" w:rsidP="00291E00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444"/>
        <w:gridCol w:w="3296"/>
      </w:tblGrid>
      <w:tr w:rsidR="005433BF" w:rsidRPr="00A50CA8" w:rsidTr="00A05BEF"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</w:tcPr>
          <w:p w:rsidR="005433BF" w:rsidRPr="00A50CA8" w:rsidRDefault="00C62CD5" w:rsidP="00DD23D3">
            <w:pPr>
              <w:pStyle w:val="a9"/>
              <w:ind w:left="-108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</w:rPr>
            </w:pPr>
            <w:r w:rsidRPr="00A50CA8">
              <w:rPr>
                <w:rFonts w:ascii="PT Astra Serif" w:eastAsiaTheme="minorEastAsia" w:hAnsi="PT Astra Serif" w:cs="Times New Roman"/>
                <w:sz w:val="28"/>
                <w:szCs w:val="28"/>
              </w:rPr>
              <w:t>Министр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5433BF" w:rsidRPr="00A50CA8" w:rsidRDefault="005433BF" w:rsidP="00A80E94">
            <w:pPr>
              <w:pStyle w:val="a8"/>
              <w:jc w:val="right"/>
              <w:rPr>
                <w:rFonts w:ascii="PT Astra Serif" w:eastAsiaTheme="minorEastAsia" w:hAnsi="PT Astra Serif" w:cs="Times New Roman"/>
                <w:sz w:val="28"/>
                <w:szCs w:val="28"/>
              </w:rPr>
            </w:pPr>
            <w:r w:rsidRPr="00A50CA8">
              <w:rPr>
                <w:rFonts w:ascii="PT Astra Serif" w:eastAsiaTheme="minorEastAsia" w:hAnsi="PT Astra Serif" w:cs="Times New Roman"/>
                <w:sz w:val="28"/>
                <w:szCs w:val="28"/>
              </w:rPr>
              <w:t>Н.П. </w:t>
            </w:r>
            <w:proofErr w:type="spellStart"/>
            <w:r w:rsidRPr="00A50CA8">
              <w:rPr>
                <w:rFonts w:ascii="PT Astra Serif" w:eastAsiaTheme="minorEastAsia" w:hAnsi="PT Astra Serif" w:cs="Times New Roman"/>
                <w:sz w:val="28"/>
                <w:szCs w:val="28"/>
              </w:rPr>
              <w:t>Антарадонова</w:t>
            </w:r>
            <w:proofErr w:type="spellEnd"/>
          </w:p>
          <w:p w:rsidR="005433BF" w:rsidRPr="00A50CA8" w:rsidRDefault="005433BF" w:rsidP="00A80E94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</w:tbl>
    <w:p w:rsidR="00F33959" w:rsidRPr="00A50CA8" w:rsidRDefault="00F33959" w:rsidP="000928D5">
      <w:pPr>
        <w:spacing w:after="0" w:line="240" w:lineRule="auto"/>
        <w:ind w:right="282"/>
        <w:rPr>
          <w:rFonts w:ascii="PT Astra Serif" w:hAnsi="PT Astra Serif" w:cs="Times New Roman"/>
          <w:b/>
          <w:sz w:val="24"/>
          <w:szCs w:val="24"/>
        </w:rPr>
      </w:pPr>
    </w:p>
    <w:sectPr w:rsidR="00F33959" w:rsidRPr="00A50CA8" w:rsidSect="00C62CD5">
      <w:headerReference w:type="default" r:id="rId11"/>
      <w:headerReference w:type="firs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8D5" w:rsidRDefault="000928D5" w:rsidP="00C62CD5">
      <w:pPr>
        <w:spacing w:after="0" w:line="240" w:lineRule="auto"/>
      </w:pPr>
      <w:r>
        <w:separator/>
      </w:r>
    </w:p>
  </w:endnote>
  <w:endnote w:type="continuationSeparator" w:id="0">
    <w:p w:rsidR="000928D5" w:rsidRDefault="000928D5" w:rsidP="00C6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8D5" w:rsidRDefault="000928D5" w:rsidP="00C62CD5">
      <w:pPr>
        <w:spacing w:after="0" w:line="240" w:lineRule="auto"/>
      </w:pPr>
      <w:r>
        <w:separator/>
      </w:r>
    </w:p>
  </w:footnote>
  <w:footnote w:type="continuationSeparator" w:id="0">
    <w:p w:rsidR="000928D5" w:rsidRDefault="000928D5" w:rsidP="00C62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088255"/>
      <w:docPartObj>
        <w:docPartGallery w:val="Page Numbers (Top of Page)"/>
        <w:docPartUnique/>
      </w:docPartObj>
    </w:sdtPr>
    <w:sdtContent>
      <w:p w:rsidR="000928D5" w:rsidRDefault="00335311">
        <w:pPr>
          <w:pStyle w:val="aa"/>
          <w:jc w:val="center"/>
        </w:pPr>
        <w:fldSimple w:instr=" PAGE   \* MERGEFORMAT ">
          <w:r w:rsidR="00291E00">
            <w:rPr>
              <w:noProof/>
            </w:rPr>
            <w:t>2</w:t>
          </w:r>
        </w:fldSimple>
      </w:p>
    </w:sdtContent>
  </w:sdt>
  <w:p w:rsidR="000928D5" w:rsidRDefault="000928D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D5" w:rsidRPr="00DD23D3" w:rsidRDefault="000928D5" w:rsidP="00DD23D3">
    <w:pPr>
      <w:pStyle w:val="aa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4853"/>
    <w:multiLevelType w:val="hybridMultilevel"/>
    <w:tmpl w:val="0CC09862"/>
    <w:lvl w:ilvl="0" w:tplc="9C62FD5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9023BB"/>
    <w:multiLevelType w:val="multilevel"/>
    <w:tmpl w:val="509454BE"/>
    <w:lvl w:ilvl="0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4DDC4454"/>
    <w:multiLevelType w:val="hybridMultilevel"/>
    <w:tmpl w:val="054C71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A2F17"/>
    <w:rsid w:val="00005722"/>
    <w:rsid w:val="000117E1"/>
    <w:rsid w:val="000564A7"/>
    <w:rsid w:val="000730E2"/>
    <w:rsid w:val="00075B8C"/>
    <w:rsid w:val="000763B0"/>
    <w:rsid w:val="000928D5"/>
    <w:rsid w:val="0009596A"/>
    <w:rsid w:val="000A2F17"/>
    <w:rsid w:val="000D0BB1"/>
    <w:rsid w:val="00117284"/>
    <w:rsid w:val="00181F65"/>
    <w:rsid w:val="00186C3B"/>
    <w:rsid w:val="001936ED"/>
    <w:rsid w:val="00205F34"/>
    <w:rsid w:val="002102DF"/>
    <w:rsid w:val="00291E00"/>
    <w:rsid w:val="00335311"/>
    <w:rsid w:val="00370737"/>
    <w:rsid w:val="00387DD5"/>
    <w:rsid w:val="003A0B2C"/>
    <w:rsid w:val="003A34E5"/>
    <w:rsid w:val="003C08EA"/>
    <w:rsid w:val="003E64FE"/>
    <w:rsid w:val="003F56EA"/>
    <w:rsid w:val="00404790"/>
    <w:rsid w:val="004158DB"/>
    <w:rsid w:val="004725AD"/>
    <w:rsid w:val="00493E97"/>
    <w:rsid w:val="004A105D"/>
    <w:rsid w:val="004E6479"/>
    <w:rsid w:val="005433BF"/>
    <w:rsid w:val="005770F0"/>
    <w:rsid w:val="00582A30"/>
    <w:rsid w:val="00593125"/>
    <w:rsid w:val="00595FBA"/>
    <w:rsid w:val="005B1BDA"/>
    <w:rsid w:val="005E5413"/>
    <w:rsid w:val="006551B5"/>
    <w:rsid w:val="00686BA0"/>
    <w:rsid w:val="00695CCB"/>
    <w:rsid w:val="00697938"/>
    <w:rsid w:val="006C535C"/>
    <w:rsid w:val="00741A41"/>
    <w:rsid w:val="00797F4E"/>
    <w:rsid w:val="007B7079"/>
    <w:rsid w:val="007C5654"/>
    <w:rsid w:val="007C5E51"/>
    <w:rsid w:val="00826455"/>
    <w:rsid w:val="00851FB4"/>
    <w:rsid w:val="00893493"/>
    <w:rsid w:val="008B4827"/>
    <w:rsid w:val="008D5647"/>
    <w:rsid w:val="0092365E"/>
    <w:rsid w:val="00924691"/>
    <w:rsid w:val="00956E9D"/>
    <w:rsid w:val="00964A9F"/>
    <w:rsid w:val="009D2533"/>
    <w:rsid w:val="00A05BEF"/>
    <w:rsid w:val="00A50CA8"/>
    <w:rsid w:val="00A554FA"/>
    <w:rsid w:val="00A70657"/>
    <w:rsid w:val="00A7745D"/>
    <w:rsid w:val="00A778AA"/>
    <w:rsid w:val="00A80E94"/>
    <w:rsid w:val="00AB5A4D"/>
    <w:rsid w:val="00AD7236"/>
    <w:rsid w:val="00B30A5C"/>
    <w:rsid w:val="00B93FAA"/>
    <w:rsid w:val="00BA1E8C"/>
    <w:rsid w:val="00BF39CB"/>
    <w:rsid w:val="00C24490"/>
    <w:rsid w:val="00C43420"/>
    <w:rsid w:val="00C56676"/>
    <w:rsid w:val="00C62CD5"/>
    <w:rsid w:val="00CC6F40"/>
    <w:rsid w:val="00CD73B3"/>
    <w:rsid w:val="00D046A0"/>
    <w:rsid w:val="00D11BCE"/>
    <w:rsid w:val="00D35060"/>
    <w:rsid w:val="00D474AF"/>
    <w:rsid w:val="00D54D0B"/>
    <w:rsid w:val="00D97335"/>
    <w:rsid w:val="00DD23D3"/>
    <w:rsid w:val="00DE4BEE"/>
    <w:rsid w:val="00E33B2A"/>
    <w:rsid w:val="00E74397"/>
    <w:rsid w:val="00EC3C69"/>
    <w:rsid w:val="00F2309D"/>
    <w:rsid w:val="00F33959"/>
    <w:rsid w:val="00F36499"/>
    <w:rsid w:val="00F37B64"/>
    <w:rsid w:val="00F42771"/>
    <w:rsid w:val="00F76235"/>
    <w:rsid w:val="00FB495D"/>
    <w:rsid w:val="00FC0A98"/>
    <w:rsid w:val="00FC5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8C"/>
  </w:style>
  <w:style w:type="paragraph" w:styleId="1">
    <w:name w:val="heading 1"/>
    <w:basedOn w:val="a"/>
    <w:next w:val="a"/>
    <w:link w:val="10"/>
    <w:uiPriority w:val="99"/>
    <w:qFormat/>
    <w:rsid w:val="008D564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F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51B5"/>
    <w:rPr>
      <w:color w:val="0000FF" w:themeColor="hyperlink"/>
      <w:u w:val="single"/>
    </w:rPr>
  </w:style>
  <w:style w:type="paragraph" w:styleId="a7">
    <w:name w:val="No Spacing"/>
    <w:uiPriority w:val="1"/>
    <w:qFormat/>
    <w:rsid w:val="0040479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8">
    <w:name w:val="Нормальный (таблица)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2CD5"/>
  </w:style>
  <w:style w:type="paragraph" w:styleId="ac">
    <w:name w:val="footer"/>
    <w:basedOn w:val="a"/>
    <w:link w:val="ad"/>
    <w:uiPriority w:val="99"/>
    <w:semiHidden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62CD5"/>
  </w:style>
  <w:style w:type="character" w:customStyle="1" w:styleId="ae">
    <w:name w:val="Гипертекстовая ссылка"/>
    <w:basedOn w:val="a0"/>
    <w:uiPriority w:val="99"/>
    <w:rsid w:val="00D11BCE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D5647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">
    <w:name w:val="Цветовое выделение"/>
    <w:uiPriority w:val="99"/>
    <w:rsid w:val="007C565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74578900/0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ankgorodov.ru/public/photos/coa/3_bi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29ECA-EB36-473D-B016-19FF38CF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Komitet</cp:lastModifiedBy>
  <cp:revision>3</cp:revision>
  <cp:lastPrinted>2025-01-16T03:59:00Z</cp:lastPrinted>
  <dcterms:created xsi:type="dcterms:W3CDTF">2022-12-02T02:50:00Z</dcterms:created>
  <dcterms:modified xsi:type="dcterms:W3CDTF">2025-02-13T09:45:00Z</dcterms:modified>
</cp:coreProperties>
</file>