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5C" w:rsidRPr="00D77F22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Cs/>
        </w:rPr>
      </w:pPr>
      <w:r w:rsidRPr="00D77F22">
        <w:rPr>
          <w:rFonts w:ascii="PT Astra Serif" w:hAnsi="PT Astra Serif"/>
          <w:bCs/>
        </w:rPr>
        <w:t>Проект</w:t>
      </w:r>
    </w:p>
    <w:p w:rsidR="003E2E5C" w:rsidRPr="00D77F22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3E2E5C" w:rsidRPr="00D77F22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3E2E5C" w:rsidRPr="00D77F22" w:rsidRDefault="003E2E5C" w:rsidP="003E2E5C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  <w:r w:rsidRPr="00D77F22">
        <w:rPr>
          <w:rFonts w:ascii="PT Astra Serif" w:hAnsi="PT Astra Serif"/>
          <w:b/>
          <w:bCs/>
          <w:sz w:val="28"/>
          <w:szCs w:val="28"/>
        </w:rPr>
        <w:t>ПРАВИТЕЛЬСТВО РЕСПУБЛИКИ АЛТАЙ</w:t>
      </w:r>
    </w:p>
    <w:p w:rsidR="003E2E5C" w:rsidRPr="00D77F22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3E2E5C" w:rsidRPr="00D77F22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D77F22">
        <w:rPr>
          <w:rFonts w:ascii="PT Astra Serif" w:hAnsi="PT Astra Serif"/>
          <w:b/>
          <w:bCs/>
          <w:sz w:val="28"/>
          <w:szCs w:val="28"/>
        </w:rPr>
        <w:t>ПОСТАНОВЛЕНИЕ</w:t>
      </w:r>
    </w:p>
    <w:p w:rsidR="003E2E5C" w:rsidRPr="00D77F22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3E2E5C" w:rsidRPr="00D77F22" w:rsidRDefault="006A255F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от «__»_________ 2025</w:t>
      </w:r>
      <w:r w:rsidR="004508B1">
        <w:rPr>
          <w:rFonts w:ascii="PT Astra Serif" w:hAnsi="PT Astra Serif"/>
          <w:bCs/>
          <w:sz w:val="28"/>
          <w:szCs w:val="28"/>
        </w:rPr>
        <w:t xml:space="preserve"> г.</w:t>
      </w:r>
      <w:r w:rsidR="003E2E5C" w:rsidRPr="00D77F22">
        <w:rPr>
          <w:rFonts w:ascii="PT Astra Serif" w:hAnsi="PT Astra Serif"/>
          <w:bCs/>
          <w:sz w:val="28"/>
          <w:szCs w:val="28"/>
        </w:rPr>
        <w:t xml:space="preserve"> № ______</w:t>
      </w:r>
    </w:p>
    <w:p w:rsidR="003E2E5C" w:rsidRPr="00D77F22" w:rsidRDefault="003E2E5C" w:rsidP="003E2E5C">
      <w:pPr>
        <w:jc w:val="center"/>
        <w:rPr>
          <w:rFonts w:ascii="PT Astra Serif" w:hAnsi="PT Astra Serif"/>
          <w:bCs/>
          <w:color w:val="000000"/>
          <w:sz w:val="28"/>
          <w:szCs w:val="28"/>
        </w:rPr>
      </w:pPr>
    </w:p>
    <w:p w:rsidR="003E2E5C" w:rsidRPr="00D77F22" w:rsidRDefault="003E2E5C" w:rsidP="003E2E5C">
      <w:pPr>
        <w:jc w:val="center"/>
        <w:rPr>
          <w:rFonts w:ascii="PT Astra Serif" w:hAnsi="PT Astra Serif"/>
          <w:bCs/>
          <w:color w:val="000000"/>
          <w:sz w:val="28"/>
          <w:szCs w:val="28"/>
        </w:rPr>
      </w:pPr>
      <w:r w:rsidRPr="00D77F22">
        <w:rPr>
          <w:rFonts w:ascii="PT Astra Serif" w:hAnsi="PT Astra Serif"/>
          <w:bCs/>
          <w:color w:val="000000"/>
          <w:sz w:val="28"/>
          <w:szCs w:val="28"/>
        </w:rPr>
        <w:t>г. Горно-Алтайск</w:t>
      </w:r>
    </w:p>
    <w:p w:rsidR="003E2E5C" w:rsidRPr="00D77F22" w:rsidRDefault="003E2E5C" w:rsidP="003E2E5C">
      <w:pPr>
        <w:widowControl w:val="0"/>
        <w:autoSpaceDE w:val="0"/>
        <w:autoSpaceDN w:val="0"/>
        <w:adjustRightInd w:val="0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3E2E5C" w:rsidRPr="00D77F22" w:rsidRDefault="003E2E5C" w:rsidP="003E2E5C">
      <w:pPr>
        <w:pStyle w:val="ConsPlusTitle"/>
        <w:contextualSpacing/>
        <w:jc w:val="center"/>
        <w:rPr>
          <w:rFonts w:ascii="PT Astra Serif" w:hAnsi="PT Astra Serif" w:cs="Times New Roman"/>
          <w:sz w:val="28"/>
          <w:szCs w:val="28"/>
        </w:rPr>
      </w:pPr>
      <w:r w:rsidRPr="00D77F22">
        <w:rPr>
          <w:rFonts w:ascii="PT Astra Serif" w:hAnsi="PT Astra Serif" w:cs="Times New Roman"/>
          <w:sz w:val="28"/>
          <w:szCs w:val="28"/>
        </w:rPr>
        <w:t>О внесении изменени</w:t>
      </w:r>
      <w:r>
        <w:rPr>
          <w:rFonts w:ascii="PT Astra Serif" w:hAnsi="PT Astra Serif" w:cs="Times New Roman"/>
          <w:sz w:val="28"/>
          <w:szCs w:val="28"/>
        </w:rPr>
        <w:t>й</w:t>
      </w:r>
      <w:r w:rsidRPr="00D77F22">
        <w:rPr>
          <w:rFonts w:ascii="PT Astra Serif" w:hAnsi="PT Astra Serif" w:cs="Times New Roman"/>
          <w:sz w:val="28"/>
          <w:szCs w:val="28"/>
        </w:rPr>
        <w:t xml:space="preserve"> в </w:t>
      </w:r>
      <w:r w:rsidR="000D1891">
        <w:rPr>
          <w:rFonts w:ascii="PT Astra Serif" w:hAnsi="PT Astra Serif" w:cs="Times New Roman"/>
          <w:sz w:val="28"/>
          <w:szCs w:val="28"/>
        </w:rPr>
        <w:t xml:space="preserve">пункт 3 </w:t>
      </w:r>
      <w:r>
        <w:rPr>
          <w:rFonts w:ascii="PT Astra Serif" w:hAnsi="PT Astra Serif" w:cs="Times New Roman"/>
          <w:sz w:val="28"/>
          <w:szCs w:val="28"/>
        </w:rPr>
        <w:t>постановлени</w:t>
      </w:r>
      <w:r w:rsidR="000D1891">
        <w:rPr>
          <w:rFonts w:ascii="PT Astra Serif" w:hAnsi="PT Astra Serif" w:cs="Times New Roman"/>
          <w:sz w:val="28"/>
          <w:szCs w:val="28"/>
        </w:rPr>
        <w:t>я</w:t>
      </w:r>
      <w:r w:rsidRPr="00D77F22">
        <w:rPr>
          <w:rFonts w:ascii="PT Astra Serif" w:hAnsi="PT Astra Serif" w:cs="Times New Roman"/>
          <w:sz w:val="28"/>
          <w:szCs w:val="28"/>
        </w:rPr>
        <w:t xml:space="preserve"> Правительства Республики Алтай от 25 сентября 2015 </w:t>
      </w:r>
      <w:r w:rsidR="00185EB6">
        <w:rPr>
          <w:rFonts w:ascii="PT Astra Serif" w:hAnsi="PT Astra Serif" w:cs="Times New Roman"/>
          <w:sz w:val="28"/>
          <w:szCs w:val="28"/>
        </w:rPr>
        <w:t xml:space="preserve">г. </w:t>
      </w:r>
      <w:r w:rsidRPr="00D77F22">
        <w:rPr>
          <w:rFonts w:ascii="PT Astra Serif" w:hAnsi="PT Astra Serif" w:cs="Times New Roman"/>
          <w:sz w:val="28"/>
          <w:szCs w:val="28"/>
        </w:rPr>
        <w:t>№ 318</w:t>
      </w:r>
      <w:r w:rsidR="008830CA">
        <w:rPr>
          <w:rFonts w:ascii="PT Astra Serif" w:hAnsi="PT Astra Serif" w:cs="Times New Roman"/>
          <w:sz w:val="28"/>
          <w:szCs w:val="28"/>
        </w:rPr>
        <w:t xml:space="preserve"> и отмене постановления Правительства </w:t>
      </w:r>
      <w:r w:rsidR="008830CA" w:rsidRPr="00D77F22">
        <w:rPr>
          <w:rFonts w:ascii="PT Astra Serif" w:hAnsi="PT Astra Serif" w:cs="Times New Roman"/>
          <w:sz w:val="28"/>
          <w:szCs w:val="28"/>
        </w:rPr>
        <w:t>Республики Алтай</w:t>
      </w:r>
      <w:r w:rsidR="008830CA">
        <w:rPr>
          <w:rFonts w:ascii="PT Astra Serif" w:hAnsi="PT Astra Serif" w:cs="Times New Roman"/>
          <w:sz w:val="28"/>
          <w:szCs w:val="28"/>
        </w:rPr>
        <w:t xml:space="preserve"> от 27 мая 2025 г. № 153</w:t>
      </w:r>
    </w:p>
    <w:p w:rsidR="003E2E5C" w:rsidRPr="00D77F22" w:rsidRDefault="003E2E5C" w:rsidP="003E2E5C">
      <w:pPr>
        <w:pStyle w:val="ConsPlusTitle"/>
        <w:contextualSpacing/>
        <w:jc w:val="center"/>
        <w:rPr>
          <w:rFonts w:ascii="PT Astra Serif" w:hAnsi="PT Astra Serif"/>
          <w:sz w:val="28"/>
          <w:szCs w:val="28"/>
        </w:rPr>
      </w:pPr>
    </w:p>
    <w:p w:rsidR="008703A1" w:rsidRDefault="003E2E5C" w:rsidP="008830CA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D77F22">
        <w:rPr>
          <w:rFonts w:ascii="PT Astra Serif" w:hAnsi="PT Astra Serif"/>
          <w:sz w:val="28"/>
          <w:szCs w:val="28"/>
        </w:rPr>
        <w:t xml:space="preserve">Правительство Республики Алтай </w:t>
      </w:r>
      <w:proofErr w:type="gramStart"/>
      <w:r w:rsidRPr="00D77F22">
        <w:rPr>
          <w:rFonts w:ascii="PT Astra Serif" w:hAnsi="PT Astra Serif"/>
          <w:b/>
          <w:sz w:val="28"/>
          <w:szCs w:val="28"/>
        </w:rPr>
        <w:t>п</w:t>
      </w:r>
      <w:proofErr w:type="gramEnd"/>
      <w:r w:rsidRPr="00D77F22">
        <w:rPr>
          <w:rFonts w:ascii="PT Astra Serif" w:hAnsi="PT Astra Serif"/>
          <w:b/>
          <w:sz w:val="28"/>
          <w:szCs w:val="28"/>
        </w:rPr>
        <w:t xml:space="preserve"> о с т а н о в л я е т:</w:t>
      </w:r>
    </w:p>
    <w:p w:rsidR="008703A1" w:rsidRDefault="008703A1" w:rsidP="008830CA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8830CA" w:rsidRDefault="008703A1" w:rsidP="008830CA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8703A1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b/>
          <w:sz w:val="28"/>
          <w:szCs w:val="28"/>
        </w:rPr>
        <w:t> </w:t>
      </w:r>
      <w:proofErr w:type="gramStart"/>
      <w:r w:rsidR="003A13FB">
        <w:rPr>
          <w:rFonts w:ascii="PT Astra Serif" w:eastAsiaTheme="minorHAnsi" w:hAnsi="PT Astra Serif"/>
          <w:sz w:val="28"/>
          <w:szCs w:val="28"/>
          <w:lang w:eastAsia="en-US"/>
        </w:rPr>
        <w:t xml:space="preserve">В пункте 3 </w:t>
      </w:r>
      <w:r w:rsidR="003E2E5C" w:rsidRPr="008703A1">
        <w:rPr>
          <w:rFonts w:ascii="PT Astra Serif" w:eastAsiaTheme="minorHAnsi" w:hAnsi="PT Astra Serif"/>
          <w:sz w:val="28"/>
          <w:szCs w:val="28"/>
          <w:lang w:eastAsia="en-US"/>
        </w:rPr>
        <w:t>постановлени</w:t>
      </w:r>
      <w:r w:rsidR="003A13FB">
        <w:rPr>
          <w:rFonts w:ascii="PT Astra Serif" w:eastAsiaTheme="minorHAnsi" w:hAnsi="PT Astra Serif"/>
          <w:sz w:val="28"/>
          <w:szCs w:val="28"/>
          <w:lang w:eastAsia="en-US"/>
        </w:rPr>
        <w:t>я</w:t>
      </w:r>
      <w:r w:rsidR="003E2E5C" w:rsidRPr="008703A1">
        <w:rPr>
          <w:rFonts w:ascii="PT Astra Serif" w:eastAsiaTheme="minorHAnsi" w:hAnsi="PT Astra Serif"/>
          <w:sz w:val="28"/>
          <w:szCs w:val="28"/>
          <w:lang w:eastAsia="en-US"/>
        </w:rPr>
        <w:t xml:space="preserve"> Правительства Республики Алтай от 25 сентября 2015</w:t>
      </w:r>
      <w:r w:rsidR="00185EB6" w:rsidRPr="008703A1">
        <w:rPr>
          <w:rFonts w:ascii="PT Astra Serif" w:eastAsiaTheme="minorHAnsi" w:hAnsi="PT Astra Serif"/>
          <w:sz w:val="28"/>
          <w:szCs w:val="28"/>
          <w:lang w:eastAsia="en-US"/>
        </w:rPr>
        <w:t xml:space="preserve"> г.</w:t>
      </w:r>
      <w:r w:rsidR="003E2E5C" w:rsidRPr="008703A1">
        <w:rPr>
          <w:rFonts w:ascii="PT Astra Serif" w:eastAsiaTheme="minorHAnsi" w:hAnsi="PT Astra Serif"/>
          <w:sz w:val="28"/>
          <w:szCs w:val="28"/>
          <w:lang w:eastAsia="en-US"/>
        </w:rPr>
        <w:t xml:space="preserve"> № 318 «</w:t>
      </w:r>
      <w:r w:rsidR="003E2E5C" w:rsidRPr="008703A1">
        <w:rPr>
          <w:rFonts w:ascii="PT Astra Serif" w:eastAsiaTheme="minorHAnsi" w:hAnsi="PT Astra Serif"/>
          <w:iCs/>
          <w:sz w:val="28"/>
          <w:szCs w:val="28"/>
          <w:lang w:eastAsia="en-US"/>
        </w:rPr>
        <w:t>О создании казенного учреждения Республики Алтай «Центр обеспечения деятельности мировых судей»</w:t>
      </w:r>
      <w:r w:rsidR="003E2E5C" w:rsidRPr="008703A1">
        <w:rPr>
          <w:rFonts w:ascii="PT Astra Serif" w:eastAsiaTheme="minorHAnsi" w:hAnsi="PT Astra Serif"/>
          <w:sz w:val="28"/>
          <w:szCs w:val="28"/>
          <w:lang w:eastAsia="en-US"/>
        </w:rPr>
        <w:t xml:space="preserve"> (Сборник законодательства Республики Алтай, 2015, № 127 (133), № 129 (135); 2018, №161 (167); 2020, № 182 (188); 2023, № 205 (211)</w:t>
      </w:r>
      <w:r w:rsidR="003A13FB">
        <w:rPr>
          <w:rFonts w:ascii="PT Astra Serif" w:eastAsiaTheme="minorHAnsi" w:hAnsi="PT Astra Serif"/>
          <w:sz w:val="28"/>
          <w:szCs w:val="28"/>
          <w:lang w:eastAsia="en-US"/>
        </w:rPr>
        <w:t xml:space="preserve">; </w:t>
      </w:r>
      <w:r w:rsidR="00317C5A">
        <w:rPr>
          <w:rFonts w:ascii="PT Astra Serif" w:eastAsiaTheme="minorHAnsi" w:hAnsi="PT Astra Serif"/>
          <w:sz w:val="28"/>
          <w:szCs w:val="28"/>
          <w:lang w:eastAsia="en-US"/>
        </w:rPr>
        <w:t>официальный интернет-портал правовой информации (</w:t>
      </w:r>
      <w:r w:rsidR="00317C5A" w:rsidRPr="00317C5A">
        <w:rPr>
          <w:rFonts w:ascii="PT Astra Serif" w:eastAsiaTheme="minorHAnsi" w:hAnsi="PT Astra Serif"/>
          <w:sz w:val="28"/>
          <w:szCs w:val="28"/>
          <w:lang w:val="en-US" w:eastAsia="en-US"/>
        </w:rPr>
        <w:t>www</w:t>
      </w:r>
      <w:r w:rsidR="00317C5A" w:rsidRPr="00317C5A">
        <w:rPr>
          <w:rFonts w:ascii="PT Astra Serif" w:eastAsiaTheme="minorHAnsi" w:hAnsi="PT Astra Serif"/>
          <w:sz w:val="28"/>
          <w:szCs w:val="28"/>
          <w:lang w:eastAsia="en-US"/>
        </w:rPr>
        <w:t>.</w:t>
      </w:r>
      <w:proofErr w:type="spellStart"/>
      <w:r w:rsidR="00317C5A" w:rsidRPr="00317C5A">
        <w:rPr>
          <w:rFonts w:ascii="PT Astra Serif" w:eastAsiaTheme="minorHAnsi" w:hAnsi="PT Astra Serif"/>
          <w:sz w:val="28"/>
          <w:szCs w:val="28"/>
          <w:lang w:val="en-US" w:eastAsia="en-US"/>
        </w:rPr>
        <w:t>pravo</w:t>
      </w:r>
      <w:proofErr w:type="spellEnd"/>
      <w:r w:rsidR="00317C5A" w:rsidRPr="00317C5A">
        <w:rPr>
          <w:rFonts w:ascii="PT Astra Serif" w:eastAsiaTheme="minorHAnsi" w:hAnsi="PT Astra Serif"/>
          <w:sz w:val="28"/>
          <w:szCs w:val="28"/>
          <w:lang w:eastAsia="en-US"/>
        </w:rPr>
        <w:t>.</w:t>
      </w:r>
      <w:proofErr w:type="spellStart"/>
      <w:r w:rsidR="00317C5A" w:rsidRPr="00317C5A">
        <w:rPr>
          <w:rFonts w:ascii="PT Astra Serif" w:eastAsiaTheme="minorHAnsi" w:hAnsi="PT Astra Serif"/>
          <w:sz w:val="28"/>
          <w:szCs w:val="28"/>
          <w:lang w:val="en-US" w:eastAsia="en-US"/>
        </w:rPr>
        <w:t>gov</w:t>
      </w:r>
      <w:proofErr w:type="spellEnd"/>
      <w:r w:rsidR="00317C5A" w:rsidRPr="00317C5A">
        <w:rPr>
          <w:rFonts w:ascii="PT Astra Serif" w:eastAsiaTheme="minorHAnsi" w:hAnsi="PT Astra Serif"/>
          <w:sz w:val="28"/>
          <w:szCs w:val="28"/>
          <w:lang w:eastAsia="en-US"/>
        </w:rPr>
        <w:t>.</w:t>
      </w:r>
      <w:proofErr w:type="spellStart"/>
      <w:r w:rsidR="00317C5A" w:rsidRPr="00317C5A">
        <w:rPr>
          <w:rFonts w:ascii="PT Astra Serif" w:eastAsiaTheme="minorHAnsi" w:hAnsi="PT Astra Serif"/>
          <w:sz w:val="28"/>
          <w:szCs w:val="28"/>
          <w:lang w:val="en-US" w:eastAsia="en-US"/>
        </w:rPr>
        <w:t>ru</w:t>
      </w:r>
      <w:proofErr w:type="spellEnd"/>
      <w:r w:rsidR="00317C5A">
        <w:rPr>
          <w:rFonts w:ascii="PT Astra Serif" w:eastAsiaTheme="minorHAnsi" w:hAnsi="PT Astra Serif"/>
          <w:sz w:val="28"/>
          <w:szCs w:val="28"/>
          <w:lang w:eastAsia="en-US"/>
        </w:rPr>
        <w:t>), 2025,</w:t>
      </w:r>
      <w:r w:rsidR="00317C5A" w:rsidRPr="00317C5A">
        <w:rPr>
          <w:rFonts w:ascii="PT Astra Serif" w:eastAsiaTheme="minorHAnsi" w:hAnsi="PT Astra Serif"/>
          <w:sz w:val="28"/>
          <w:szCs w:val="28"/>
          <w:lang w:eastAsia="en-US"/>
        </w:rPr>
        <w:t xml:space="preserve"> 22 </w:t>
      </w:r>
      <w:r w:rsidR="00317C5A">
        <w:rPr>
          <w:rFonts w:ascii="PT Astra Serif" w:eastAsiaTheme="minorHAnsi" w:hAnsi="PT Astra Serif"/>
          <w:sz w:val="28"/>
          <w:szCs w:val="28"/>
          <w:lang w:eastAsia="en-US"/>
        </w:rPr>
        <w:t xml:space="preserve">января </w:t>
      </w:r>
      <w:r w:rsidR="00317C5A">
        <w:rPr>
          <w:rFonts w:ascii="PT Astra Serif" w:eastAsiaTheme="minorHAnsi" w:hAnsi="PT Astra Serif"/>
          <w:sz w:val="28"/>
          <w:szCs w:val="28"/>
          <w:lang w:eastAsia="en-US"/>
        </w:rPr>
        <w:br/>
        <w:t>№</w:t>
      </w:r>
      <w:r w:rsidR="00317C5A" w:rsidRPr="00317C5A">
        <w:rPr>
          <w:rFonts w:ascii="PT Astra Serif" w:eastAsiaTheme="minorHAnsi" w:hAnsi="PT Astra Serif"/>
          <w:sz w:val="28"/>
          <w:szCs w:val="28"/>
          <w:lang w:eastAsia="en-US"/>
        </w:rPr>
        <w:t xml:space="preserve"> 0400202501220002</w:t>
      </w:r>
      <w:r w:rsidR="00317C5A">
        <w:rPr>
          <w:rFonts w:ascii="PT Astra Serif" w:eastAsiaTheme="minorHAnsi" w:hAnsi="PT Astra Serif"/>
          <w:sz w:val="28"/>
          <w:szCs w:val="28"/>
          <w:lang w:eastAsia="en-US"/>
        </w:rPr>
        <w:t>;</w:t>
      </w:r>
      <w:proofErr w:type="gramEnd"/>
      <w:r w:rsidR="00317C5A">
        <w:rPr>
          <w:rFonts w:ascii="PT Astra Serif" w:eastAsiaTheme="minorHAnsi" w:hAnsi="PT Astra Serif"/>
          <w:sz w:val="28"/>
          <w:szCs w:val="28"/>
          <w:lang w:eastAsia="en-US"/>
        </w:rPr>
        <w:t xml:space="preserve"> официальный портал Республики Алтай (</w:t>
      </w:r>
      <w:r w:rsidR="00317C5A" w:rsidRPr="00317C5A">
        <w:rPr>
          <w:rFonts w:ascii="PT Astra Serif" w:eastAsiaTheme="minorHAnsi" w:hAnsi="PT Astra Serif"/>
          <w:sz w:val="28"/>
          <w:szCs w:val="28"/>
          <w:lang w:val="en-US" w:eastAsia="en-US"/>
        </w:rPr>
        <w:t>www</w:t>
      </w:r>
      <w:r w:rsidR="00317C5A" w:rsidRPr="00317C5A">
        <w:rPr>
          <w:rFonts w:ascii="PT Astra Serif" w:eastAsiaTheme="minorHAnsi" w:hAnsi="PT Astra Serif"/>
          <w:sz w:val="28"/>
          <w:szCs w:val="28"/>
          <w:lang w:eastAsia="en-US"/>
        </w:rPr>
        <w:t>.</w:t>
      </w:r>
      <w:proofErr w:type="spellStart"/>
      <w:r w:rsidR="00317C5A" w:rsidRPr="00317C5A">
        <w:rPr>
          <w:rFonts w:ascii="PT Astra Serif" w:eastAsiaTheme="minorHAnsi" w:hAnsi="PT Astra Serif"/>
          <w:sz w:val="28"/>
          <w:szCs w:val="28"/>
          <w:lang w:val="en-US" w:eastAsia="en-US"/>
        </w:rPr>
        <w:t>altai</w:t>
      </w:r>
      <w:proofErr w:type="spellEnd"/>
      <w:r w:rsidR="00317C5A" w:rsidRPr="00317C5A">
        <w:rPr>
          <w:rFonts w:ascii="PT Astra Serif" w:eastAsiaTheme="minorHAnsi" w:hAnsi="PT Astra Serif"/>
          <w:sz w:val="28"/>
          <w:szCs w:val="28"/>
          <w:lang w:eastAsia="en-US"/>
        </w:rPr>
        <w:t>-</w:t>
      </w:r>
      <w:r w:rsidR="00317C5A" w:rsidRPr="00317C5A">
        <w:rPr>
          <w:rFonts w:ascii="PT Astra Serif" w:eastAsiaTheme="minorHAnsi" w:hAnsi="PT Astra Serif"/>
          <w:sz w:val="28"/>
          <w:szCs w:val="28"/>
          <w:lang w:val="en-US" w:eastAsia="en-US"/>
        </w:rPr>
        <w:t>republic</w:t>
      </w:r>
      <w:r w:rsidR="00317C5A" w:rsidRPr="00317C5A">
        <w:rPr>
          <w:rFonts w:ascii="PT Astra Serif" w:eastAsiaTheme="minorHAnsi" w:hAnsi="PT Astra Serif"/>
          <w:sz w:val="28"/>
          <w:szCs w:val="28"/>
          <w:lang w:eastAsia="en-US"/>
        </w:rPr>
        <w:t>,</w:t>
      </w:r>
      <w:proofErr w:type="spellStart"/>
      <w:r w:rsidR="00317C5A" w:rsidRPr="00317C5A">
        <w:rPr>
          <w:rFonts w:ascii="PT Astra Serif" w:eastAsiaTheme="minorHAnsi" w:hAnsi="PT Astra Serif"/>
          <w:sz w:val="28"/>
          <w:szCs w:val="28"/>
          <w:lang w:val="en-US" w:eastAsia="en-US"/>
        </w:rPr>
        <w:t>ru</w:t>
      </w:r>
      <w:proofErr w:type="spellEnd"/>
      <w:r w:rsidR="00317C5A">
        <w:rPr>
          <w:rFonts w:ascii="PT Astra Serif" w:eastAsiaTheme="minorHAnsi" w:hAnsi="PT Astra Serif"/>
          <w:sz w:val="28"/>
          <w:szCs w:val="28"/>
          <w:lang w:eastAsia="en-US"/>
        </w:rPr>
        <w:t xml:space="preserve">), </w:t>
      </w:r>
      <w:r w:rsidR="00317C5A" w:rsidRPr="00765471">
        <w:rPr>
          <w:rFonts w:ascii="PT Astra Serif" w:eastAsiaTheme="minorHAnsi" w:hAnsi="PT Astra Serif"/>
          <w:sz w:val="28"/>
          <w:szCs w:val="28"/>
          <w:lang w:eastAsia="en-US"/>
        </w:rPr>
        <w:t>2025, 22 января</w:t>
      </w:r>
      <w:r w:rsidR="00765471" w:rsidRPr="00765471">
        <w:rPr>
          <w:rFonts w:ascii="PT Astra Serif" w:eastAsiaTheme="minorHAnsi" w:hAnsi="PT Astra Serif"/>
          <w:sz w:val="28"/>
          <w:szCs w:val="28"/>
          <w:lang w:eastAsia="en-US"/>
        </w:rPr>
        <w:t>,</w:t>
      </w:r>
      <w:r w:rsidR="00765471">
        <w:rPr>
          <w:rFonts w:ascii="PT Astra Serif" w:eastAsiaTheme="minorHAnsi" w:hAnsi="PT Astra Serif"/>
          <w:sz w:val="28"/>
          <w:szCs w:val="28"/>
          <w:lang w:eastAsia="en-US"/>
        </w:rPr>
        <w:t xml:space="preserve"> 27 мая</w:t>
      </w:r>
      <w:r w:rsidR="003A13FB">
        <w:rPr>
          <w:rFonts w:ascii="PT Astra Serif" w:eastAsiaTheme="minorHAnsi" w:hAnsi="PT Astra Serif"/>
          <w:sz w:val="28"/>
          <w:szCs w:val="28"/>
          <w:lang w:eastAsia="en-US"/>
        </w:rPr>
        <w:t>)</w:t>
      </w:r>
      <w:r w:rsidR="003E2E5C" w:rsidRPr="008703A1">
        <w:rPr>
          <w:rFonts w:ascii="PT Astra Serif" w:eastAsiaTheme="minorHAnsi" w:hAnsi="PT Astra Serif"/>
          <w:sz w:val="28"/>
          <w:szCs w:val="28"/>
          <w:lang w:eastAsia="en-US"/>
        </w:rPr>
        <w:t xml:space="preserve"> </w:t>
      </w:r>
      <w:r w:rsidR="003E2E5C">
        <w:rPr>
          <w:rFonts w:ascii="PT Astra Serif" w:eastAsiaTheme="minorHAnsi" w:hAnsi="PT Astra Serif"/>
          <w:sz w:val="28"/>
          <w:szCs w:val="28"/>
          <w:lang w:eastAsia="en-US"/>
        </w:rPr>
        <w:t xml:space="preserve">слова </w:t>
      </w:r>
      <w:r w:rsidR="003E2E5C">
        <w:rPr>
          <w:rFonts w:ascii="PT Astra Serif" w:eastAsiaTheme="minorHAnsi" w:hAnsi="PT Astra Serif" w:hint="eastAsia"/>
          <w:sz w:val="28"/>
          <w:szCs w:val="28"/>
          <w:lang w:eastAsia="en-US"/>
        </w:rPr>
        <w:t>«</w:t>
      </w:r>
      <w:r w:rsidR="003E2E5C">
        <w:rPr>
          <w:rFonts w:ascii="PT Astra Serif" w:eastAsiaTheme="minorHAnsi" w:hAnsi="PT Astra Serif"/>
          <w:sz w:val="28"/>
          <w:szCs w:val="28"/>
          <w:lang w:eastAsia="en-US"/>
        </w:rPr>
        <w:t>6</w:t>
      </w:r>
      <w:r w:rsidR="00E04FAC">
        <w:rPr>
          <w:rFonts w:ascii="PT Astra Serif" w:eastAsiaTheme="minorHAnsi" w:hAnsi="PT Astra Serif"/>
          <w:sz w:val="28"/>
          <w:szCs w:val="28"/>
          <w:lang w:eastAsia="en-US"/>
        </w:rPr>
        <w:t>3</w:t>
      </w:r>
      <w:r w:rsidR="003E2E5C">
        <w:rPr>
          <w:rFonts w:ascii="PT Astra Serif" w:eastAsiaTheme="minorHAnsi" w:hAnsi="PT Astra Serif"/>
          <w:sz w:val="28"/>
          <w:szCs w:val="28"/>
          <w:lang w:eastAsia="en-US"/>
        </w:rPr>
        <w:t xml:space="preserve"> единиц</w:t>
      </w:r>
      <w:r w:rsidR="003E2E5C">
        <w:rPr>
          <w:rFonts w:ascii="PT Astra Serif" w:eastAsiaTheme="minorHAnsi" w:hAnsi="PT Astra Serif" w:hint="eastAsia"/>
          <w:sz w:val="28"/>
          <w:szCs w:val="28"/>
          <w:lang w:eastAsia="en-US"/>
        </w:rPr>
        <w:t>»</w:t>
      </w:r>
      <w:r w:rsidR="003E2E5C">
        <w:rPr>
          <w:rFonts w:ascii="PT Astra Serif" w:eastAsiaTheme="minorHAnsi" w:hAnsi="PT Astra Serif"/>
          <w:sz w:val="28"/>
          <w:szCs w:val="28"/>
          <w:lang w:eastAsia="en-US"/>
        </w:rPr>
        <w:t xml:space="preserve"> заменить словами</w:t>
      </w:r>
      <w:r w:rsidR="003E2E5C">
        <w:rPr>
          <w:rFonts w:ascii="PT Astra Serif" w:eastAsiaTheme="minorHAnsi" w:hAnsi="PT Astra Serif" w:hint="eastAsia"/>
          <w:sz w:val="28"/>
          <w:szCs w:val="28"/>
          <w:lang w:eastAsia="en-US"/>
        </w:rPr>
        <w:t xml:space="preserve"> </w:t>
      </w:r>
      <w:r w:rsidR="00317C5A">
        <w:rPr>
          <w:rFonts w:ascii="PT Astra Serif" w:eastAsiaTheme="minorHAnsi" w:hAnsi="PT Astra Serif"/>
          <w:sz w:val="28"/>
          <w:szCs w:val="28"/>
          <w:lang w:eastAsia="en-US"/>
        </w:rPr>
        <w:br/>
      </w:r>
      <w:r w:rsidR="003E2E5C">
        <w:rPr>
          <w:rFonts w:ascii="PT Astra Serif" w:eastAsiaTheme="minorHAnsi" w:hAnsi="PT Astra Serif" w:hint="eastAsia"/>
          <w:sz w:val="28"/>
          <w:szCs w:val="28"/>
          <w:lang w:eastAsia="en-US"/>
        </w:rPr>
        <w:t>«</w:t>
      </w:r>
      <w:r w:rsidR="003E2E5C">
        <w:rPr>
          <w:rFonts w:ascii="PT Astra Serif" w:eastAsiaTheme="minorHAnsi" w:hAnsi="PT Astra Serif"/>
          <w:sz w:val="28"/>
          <w:szCs w:val="28"/>
          <w:lang w:eastAsia="en-US"/>
        </w:rPr>
        <w:t>6</w:t>
      </w:r>
      <w:r w:rsidR="008830CA">
        <w:rPr>
          <w:rFonts w:ascii="PT Astra Serif" w:eastAsiaTheme="minorHAnsi" w:hAnsi="PT Astra Serif"/>
          <w:sz w:val="28"/>
          <w:szCs w:val="28"/>
          <w:lang w:eastAsia="en-US"/>
        </w:rPr>
        <w:t>9</w:t>
      </w:r>
      <w:r w:rsidR="003E2E5C">
        <w:rPr>
          <w:rFonts w:ascii="PT Astra Serif" w:eastAsiaTheme="minorHAnsi" w:hAnsi="PT Astra Serif"/>
          <w:sz w:val="28"/>
          <w:szCs w:val="28"/>
          <w:lang w:eastAsia="en-US"/>
        </w:rPr>
        <w:t xml:space="preserve"> единиц</w:t>
      </w:r>
      <w:r w:rsidR="003E2E5C">
        <w:rPr>
          <w:rFonts w:ascii="PT Astra Serif" w:eastAsiaTheme="minorHAnsi" w:hAnsi="PT Astra Serif" w:hint="eastAsia"/>
          <w:sz w:val="28"/>
          <w:szCs w:val="28"/>
          <w:lang w:eastAsia="en-US"/>
        </w:rPr>
        <w:t>»</w:t>
      </w:r>
      <w:r w:rsidR="000D1891">
        <w:rPr>
          <w:rFonts w:ascii="PT Astra Serif" w:eastAsiaTheme="minorHAnsi" w:hAnsi="PT Astra Serif"/>
          <w:sz w:val="28"/>
          <w:szCs w:val="28"/>
          <w:lang w:eastAsia="en-US"/>
        </w:rPr>
        <w:t>.</w:t>
      </w:r>
    </w:p>
    <w:p w:rsidR="008830CA" w:rsidRPr="008830CA" w:rsidRDefault="008830CA" w:rsidP="008830CA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8830CA">
        <w:rPr>
          <w:rFonts w:ascii="PT Astra Serif" w:eastAsiaTheme="minorHAnsi" w:hAnsi="PT Astra Serif"/>
          <w:sz w:val="28"/>
          <w:szCs w:val="28"/>
          <w:lang w:eastAsia="en-US"/>
        </w:rPr>
        <w:t xml:space="preserve">2. Отменить </w:t>
      </w:r>
      <w:r w:rsidRPr="008830CA">
        <w:rPr>
          <w:rFonts w:ascii="PT Astra Serif" w:hAnsi="PT Astra Serif"/>
          <w:sz w:val="28"/>
          <w:szCs w:val="28"/>
        </w:rPr>
        <w:t>постановлени</w:t>
      </w:r>
      <w:r>
        <w:rPr>
          <w:rFonts w:ascii="PT Astra Serif" w:hAnsi="PT Astra Serif"/>
          <w:sz w:val="28"/>
          <w:szCs w:val="28"/>
        </w:rPr>
        <w:t>е</w:t>
      </w:r>
      <w:r w:rsidRPr="008830CA">
        <w:rPr>
          <w:rFonts w:ascii="PT Astra Serif" w:hAnsi="PT Astra Serif"/>
          <w:sz w:val="28"/>
          <w:szCs w:val="28"/>
        </w:rPr>
        <w:t xml:space="preserve"> Правительства Республики Алтай от 27 мая 2025 г. № 153 </w:t>
      </w:r>
      <w:r w:rsidRPr="008830CA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>«О внесении изменения в пункт 3 постановления Правительства Республики Алтай от 25 сентября 2015 г. № 318».</w:t>
      </w:r>
    </w:p>
    <w:p w:rsidR="003E2E5C" w:rsidRPr="008830CA" w:rsidRDefault="008830CA" w:rsidP="008830CA">
      <w:pPr>
        <w:pStyle w:val="a3"/>
        <w:autoSpaceDE w:val="0"/>
        <w:autoSpaceDN w:val="0"/>
        <w:adjustRightInd w:val="0"/>
        <w:ind w:left="709" w:right="-284"/>
        <w:jc w:val="both"/>
        <w:rPr>
          <w:rFonts w:ascii="PT Astra Serif" w:eastAsiaTheme="minorHAnsi" w:hAnsi="PT Astra Serif"/>
          <w:iCs/>
          <w:sz w:val="28"/>
          <w:szCs w:val="28"/>
          <w:lang w:eastAsia="en-US"/>
        </w:rPr>
      </w:pPr>
      <w:r w:rsidRPr="008830CA">
        <w:rPr>
          <w:rFonts w:ascii="PT Astra Serif" w:hAnsi="PT Astra Serif"/>
          <w:sz w:val="28"/>
          <w:szCs w:val="28"/>
        </w:rPr>
        <w:t>3</w:t>
      </w:r>
      <w:r w:rsidR="003E2E5C" w:rsidRPr="008830CA">
        <w:rPr>
          <w:rFonts w:ascii="PT Astra Serif" w:hAnsi="PT Astra Serif"/>
          <w:sz w:val="28"/>
          <w:szCs w:val="28"/>
        </w:rPr>
        <w:t>. Настоящее постановление вступ</w:t>
      </w:r>
      <w:r w:rsidR="00185EB6" w:rsidRPr="008830CA">
        <w:rPr>
          <w:rFonts w:ascii="PT Astra Serif" w:hAnsi="PT Astra Serif"/>
          <w:sz w:val="28"/>
          <w:szCs w:val="28"/>
        </w:rPr>
        <w:t xml:space="preserve">ает в силу с 1 </w:t>
      </w:r>
      <w:r w:rsidR="00EC7EEE" w:rsidRPr="008830CA">
        <w:rPr>
          <w:rFonts w:ascii="PT Astra Serif" w:hAnsi="PT Astra Serif"/>
          <w:sz w:val="28"/>
          <w:szCs w:val="28"/>
        </w:rPr>
        <w:t>января</w:t>
      </w:r>
      <w:r w:rsidR="00185EB6" w:rsidRPr="008830CA">
        <w:rPr>
          <w:rFonts w:ascii="PT Astra Serif" w:hAnsi="PT Astra Serif"/>
          <w:sz w:val="28"/>
          <w:szCs w:val="28"/>
        </w:rPr>
        <w:t xml:space="preserve"> 202</w:t>
      </w:r>
      <w:r w:rsidR="00EC7EEE" w:rsidRPr="008830CA">
        <w:rPr>
          <w:rFonts w:ascii="PT Astra Serif" w:hAnsi="PT Astra Serif"/>
          <w:sz w:val="28"/>
          <w:szCs w:val="28"/>
        </w:rPr>
        <w:t>6</w:t>
      </w:r>
      <w:r w:rsidR="00185EB6" w:rsidRPr="008830CA">
        <w:rPr>
          <w:rFonts w:ascii="PT Astra Serif" w:hAnsi="PT Astra Serif"/>
          <w:sz w:val="28"/>
          <w:szCs w:val="28"/>
        </w:rPr>
        <w:t xml:space="preserve"> г</w:t>
      </w:r>
      <w:r w:rsidR="003E2E5C" w:rsidRPr="008830CA">
        <w:rPr>
          <w:rFonts w:ascii="PT Astra Serif" w:eastAsiaTheme="minorHAnsi" w:hAnsi="PT Astra Serif"/>
          <w:iCs/>
          <w:sz w:val="28"/>
          <w:szCs w:val="28"/>
          <w:lang w:eastAsia="en-US"/>
        </w:rPr>
        <w:t>.</w:t>
      </w:r>
    </w:p>
    <w:p w:rsidR="003E2E5C" w:rsidRPr="00D77F22" w:rsidRDefault="003E2E5C" w:rsidP="003E2E5C">
      <w:pPr>
        <w:contextualSpacing/>
        <w:jc w:val="both"/>
        <w:rPr>
          <w:rFonts w:ascii="PT Astra Serif" w:hAnsi="PT Astra Serif"/>
          <w:sz w:val="28"/>
          <w:szCs w:val="28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6"/>
        <w:gridCol w:w="6093"/>
      </w:tblGrid>
      <w:tr w:rsidR="003E2E5C" w:rsidRPr="00D77F22" w:rsidTr="006F10FF">
        <w:tc>
          <w:tcPr>
            <w:tcW w:w="3546" w:type="dxa"/>
          </w:tcPr>
          <w:p w:rsidR="008703A1" w:rsidRDefault="008703A1" w:rsidP="006F10FF">
            <w:pPr>
              <w:pStyle w:val="a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3E2E5C" w:rsidRPr="00D77F22" w:rsidRDefault="008830CA" w:rsidP="008830CA">
            <w:pPr>
              <w:pStyle w:val="a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Председатель Правительства Республики Алтай</w:t>
            </w:r>
          </w:p>
          <w:p w:rsidR="003E2E5C" w:rsidRPr="00D77F22" w:rsidRDefault="003E2E5C" w:rsidP="006F10FF">
            <w:pPr>
              <w:pStyle w:val="a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3" w:type="dxa"/>
          </w:tcPr>
          <w:p w:rsidR="003E2E5C" w:rsidRPr="00D77F22" w:rsidRDefault="003E2E5C" w:rsidP="006F10FF">
            <w:pPr>
              <w:pStyle w:val="a4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3E2E5C" w:rsidRPr="00D77F22" w:rsidRDefault="003E2E5C" w:rsidP="006F10FF">
            <w:pPr>
              <w:pStyle w:val="a4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3E2E5C" w:rsidRPr="00D77F22" w:rsidRDefault="008830CA" w:rsidP="008830CA">
            <w:pPr>
              <w:pStyle w:val="a4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    А.С. Прокопьев</w:t>
            </w:r>
          </w:p>
        </w:tc>
      </w:tr>
    </w:tbl>
    <w:p w:rsidR="00E34AED" w:rsidRDefault="00E34AED" w:rsidP="008703A1"/>
    <w:p w:rsidR="00E34AED" w:rsidRDefault="00E34AED">
      <w:pPr>
        <w:spacing w:after="200" w:line="276" w:lineRule="auto"/>
        <w:ind w:left="578"/>
      </w:pPr>
      <w:r>
        <w:br w:type="page"/>
      </w:r>
    </w:p>
    <w:p w:rsidR="00E34AED" w:rsidRDefault="00E34AED" w:rsidP="00E34AED">
      <w:pPr>
        <w:ind w:right="-1"/>
        <w:contextualSpacing/>
        <w:jc w:val="center"/>
        <w:outlineLvl w:val="0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lastRenderedPageBreak/>
        <w:t>ПОЯСНИТЕЛЬНАЯ ЗАПИСКА</w:t>
      </w:r>
    </w:p>
    <w:p w:rsidR="00E34AED" w:rsidRDefault="00E34AED" w:rsidP="00E34AED">
      <w:pPr>
        <w:pStyle w:val="ConsPlusTitle"/>
        <w:jc w:val="center"/>
        <w:rPr>
          <w:rFonts w:ascii="PT Astra Serif" w:hAnsi="PT Astra Serif"/>
          <w:b w:val="0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 проекту постановления Правительства Республики Алтай «</w:t>
      </w:r>
      <w:r>
        <w:rPr>
          <w:rFonts w:ascii="PT Astra Serif" w:hAnsi="PT Astra Serif" w:cs="Times New Roman"/>
          <w:sz w:val="26"/>
          <w:szCs w:val="26"/>
        </w:rPr>
        <w:t>О внесении изменений в пункт 3 постановления Правительства Республики Алтай от 25 сентября 2015 г. № 318 и отмене постановления Правительства Республики Алтай от 27 мая 2025 г. № 153</w:t>
      </w:r>
      <w:r>
        <w:rPr>
          <w:rFonts w:ascii="PT Astra Serif" w:hAnsi="PT Astra Serif"/>
          <w:sz w:val="26"/>
          <w:szCs w:val="26"/>
        </w:rPr>
        <w:t>»</w:t>
      </w:r>
    </w:p>
    <w:p w:rsidR="00E34AED" w:rsidRDefault="00E34AED" w:rsidP="00E34AED">
      <w:pPr>
        <w:ind w:right="-1"/>
        <w:contextualSpacing/>
        <w:jc w:val="center"/>
        <w:rPr>
          <w:rFonts w:ascii="PT Astra Serif" w:hAnsi="PT Astra Serif"/>
          <w:b/>
          <w:sz w:val="26"/>
          <w:szCs w:val="26"/>
        </w:rPr>
      </w:pPr>
    </w:p>
    <w:p w:rsidR="00E34AED" w:rsidRDefault="00E34AED" w:rsidP="00E34AED">
      <w:pPr>
        <w:ind w:right="-1"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Субъектом нормотворческой деятельности является Правительство Республики Алтай.</w:t>
      </w:r>
    </w:p>
    <w:p w:rsidR="00E34AED" w:rsidRDefault="00E34AED" w:rsidP="00E34AED">
      <w:pPr>
        <w:pStyle w:val="ConsPlusTitle"/>
        <w:ind w:firstLine="709"/>
        <w:jc w:val="both"/>
        <w:rPr>
          <w:rFonts w:ascii="PT Astra Serif" w:hAnsi="PT Astra Serif"/>
          <w:b w:val="0"/>
          <w:sz w:val="26"/>
          <w:szCs w:val="26"/>
        </w:rPr>
      </w:pPr>
      <w:r>
        <w:rPr>
          <w:rFonts w:ascii="PT Astra Serif" w:hAnsi="PT Astra Serif" w:cs="Times New Roman"/>
          <w:b w:val="0"/>
          <w:sz w:val="26"/>
          <w:szCs w:val="26"/>
        </w:rPr>
        <w:t>Разработчиком проекта постановления Правительства Республики Алтай «О внесении изменений в пункт 3 постановления Правительства Республики Алтай от 25 сентября 2015 г. № 318 и отмене постановления Правительства Республики Алтай от 27 мая 2025 г. № 153</w:t>
      </w:r>
      <w:r>
        <w:rPr>
          <w:rFonts w:ascii="PT Astra Serif" w:hAnsi="PT Astra Serif"/>
          <w:b w:val="0"/>
          <w:color w:val="000000"/>
          <w:sz w:val="26"/>
          <w:szCs w:val="26"/>
        </w:rPr>
        <w:t>»</w:t>
      </w:r>
      <w:r>
        <w:rPr>
          <w:rFonts w:ascii="PT Astra Serif" w:hAnsi="PT Astra Serif" w:cs="Times New Roman"/>
          <w:b w:val="0"/>
          <w:sz w:val="26"/>
          <w:szCs w:val="26"/>
        </w:rPr>
        <w:t xml:space="preserve"> (далее – проект постановления) является Министерство юстиции Республики Алтай. </w:t>
      </w:r>
    </w:p>
    <w:p w:rsidR="00E34AED" w:rsidRDefault="00E34AED" w:rsidP="00E34AED">
      <w:pPr>
        <w:pStyle w:val="ConsPlusTitle"/>
        <w:widowControl/>
        <w:ind w:right="-1" w:firstLine="709"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>
        <w:rPr>
          <w:rFonts w:ascii="PT Astra Serif" w:hAnsi="PT Astra Serif"/>
          <w:b w:val="0"/>
          <w:sz w:val="26"/>
          <w:szCs w:val="26"/>
        </w:rPr>
        <w:t xml:space="preserve">Предметом правого регулирования проекта постановления является внесение изменений </w:t>
      </w:r>
      <w:r>
        <w:rPr>
          <w:rFonts w:ascii="PT Astra Serif" w:hAnsi="PT Astra Serif"/>
          <w:b w:val="0"/>
          <w:color w:val="000000"/>
          <w:sz w:val="26"/>
          <w:szCs w:val="26"/>
        </w:rPr>
        <w:t xml:space="preserve">в постановление Правительства Республики Алтай </w:t>
      </w:r>
      <w:r>
        <w:rPr>
          <w:rFonts w:ascii="PT Astra Serif" w:hAnsi="PT Astra Serif"/>
          <w:b w:val="0"/>
          <w:color w:val="000000"/>
          <w:sz w:val="26"/>
          <w:szCs w:val="26"/>
        </w:rPr>
        <w:br/>
        <w:t xml:space="preserve">от 25 сентября 2015 г. № 318 «О создании казенного учреждения Республики Алтай «Центр обеспечения деятельности мировых судей» </w:t>
      </w:r>
      <w:r>
        <w:rPr>
          <w:rFonts w:ascii="PT Astra Serif" w:hAnsi="PT Astra Serif" w:cs="Times New Roman"/>
          <w:b w:val="0"/>
          <w:sz w:val="26"/>
          <w:szCs w:val="26"/>
        </w:rPr>
        <w:t xml:space="preserve">в части </w:t>
      </w:r>
      <w:r>
        <w:rPr>
          <w:rFonts w:ascii="PT Astra Serif" w:hAnsi="PT Astra Serif" w:cs="Times New Roman"/>
          <w:b w:val="0"/>
          <w:color w:val="000000"/>
          <w:sz w:val="26"/>
          <w:szCs w:val="26"/>
          <w:lang w:bidi="ru-RU"/>
        </w:rPr>
        <w:t>увеличения численности работников</w:t>
      </w:r>
      <w:r>
        <w:rPr>
          <w:rFonts w:ascii="PT Astra Serif" w:hAnsi="PT Astra Serif"/>
          <w:b w:val="0"/>
          <w:color w:val="000000"/>
          <w:sz w:val="26"/>
          <w:szCs w:val="26"/>
        </w:rPr>
        <w:t xml:space="preserve"> казенного учреждения Республики Алтай «Центр обеспечения деятельности мировых судей» с 63 единиц до 69 единиц</w:t>
      </w:r>
      <w:r>
        <w:rPr>
          <w:rFonts w:ascii="PT Astra Serif" w:hAnsi="PT Astra Serif" w:cs="Times New Roman"/>
          <w:b w:val="0"/>
          <w:color w:val="000000"/>
          <w:sz w:val="26"/>
          <w:szCs w:val="26"/>
          <w:lang w:bidi="ru-RU"/>
        </w:rPr>
        <w:t xml:space="preserve">, а также отмена </w:t>
      </w:r>
      <w:r>
        <w:rPr>
          <w:rFonts w:ascii="PT Astra Serif" w:hAnsi="PT Astra Serif" w:cs="Times New Roman"/>
          <w:b w:val="0"/>
          <w:sz w:val="26"/>
          <w:szCs w:val="26"/>
        </w:rPr>
        <w:t>постановления Правительства Республики Алтай от 27 мая</w:t>
      </w:r>
      <w:proofErr w:type="gramEnd"/>
      <w:r>
        <w:rPr>
          <w:rFonts w:ascii="PT Astra Serif" w:hAnsi="PT Astra Serif" w:cs="Times New Roman"/>
          <w:b w:val="0"/>
          <w:sz w:val="26"/>
          <w:szCs w:val="26"/>
        </w:rPr>
        <w:t xml:space="preserve"> 2025 г. № 153, которым численность казенного учреждения увеличивалась с 63 до 65 единиц с 1 января 2026 г., и которое в настоящий момент не вступило в силу.</w:t>
      </w:r>
    </w:p>
    <w:p w:rsidR="00E34AED" w:rsidRDefault="00E34AED" w:rsidP="00E34AED">
      <w:pPr>
        <w:pStyle w:val="ConsPlusTitle"/>
        <w:widowControl/>
        <w:ind w:right="-1" w:firstLine="709"/>
        <w:jc w:val="both"/>
        <w:rPr>
          <w:rFonts w:ascii="PT Astra Serif" w:hAnsi="PT Astra Serif" w:cs="Times New Roman"/>
          <w:b w:val="0"/>
          <w:sz w:val="26"/>
          <w:szCs w:val="26"/>
        </w:rPr>
      </w:pPr>
      <w:r>
        <w:rPr>
          <w:rFonts w:ascii="PT Astra Serif" w:hAnsi="PT Astra Serif" w:cs="Times New Roman"/>
          <w:b w:val="0"/>
          <w:sz w:val="26"/>
          <w:szCs w:val="26"/>
        </w:rPr>
        <w:t xml:space="preserve">Целью принятия проекта постановления является увеличение </w:t>
      </w:r>
      <w:r>
        <w:rPr>
          <w:rFonts w:ascii="PT Astra Serif" w:hAnsi="PT Astra Serif" w:cs="Times New Roman"/>
          <w:b w:val="0"/>
          <w:sz w:val="26"/>
          <w:szCs w:val="26"/>
        </w:rPr>
        <w:br/>
        <w:t>с 1 января 2026 г. предельной численности казенного учреждения на 4</w:t>
      </w:r>
      <w:r>
        <w:rPr>
          <w:rFonts w:ascii="PT Astra Serif" w:hAnsi="PT Astra Serif" w:cs="Times New Roman"/>
          <w:b w:val="0"/>
          <w:sz w:val="26"/>
          <w:szCs w:val="26"/>
          <w:lang w:val="en-US"/>
        </w:rPr>
        <w:t> </w:t>
      </w:r>
      <w:r>
        <w:rPr>
          <w:rFonts w:ascii="PT Astra Serif" w:hAnsi="PT Astra Serif" w:cs="Times New Roman"/>
          <w:b w:val="0"/>
          <w:sz w:val="26"/>
          <w:szCs w:val="26"/>
        </w:rPr>
        <w:t xml:space="preserve">единицы работников (2 уборщика помещений, дворник, заведующий хозяйством), оплата труда которых будет осуществляться </w:t>
      </w:r>
      <w:r>
        <w:rPr>
          <w:rFonts w:ascii="PT Astra Serif" w:hAnsi="PT Astra Serif" w:cs="Times New Roman"/>
          <w:b w:val="0"/>
          <w:sz w:val="26"/>
          <w:szCs w:val="26"/>
        </w:rPr>
        <w:br/>
        <w:t>на основе новых систем оплаты труда за счет средств республиканского бюджета Республики Алтай. Помимо этого, с 1 января 2026 г. водятся дополнительно 2 единицы работников (делопроизводитель судебного участка Кош-</w:t>
      </w:r>
      <w:proofErr w:type="spellStart"/>
      <w:r>
        <w:rPr>
          <w:rFonts w:ascii="PT Astra Serif" w:hAnsi="PT Astra Serif" w:cs="Times New Roman"/>
          <w:b w:val="0"/>
          <w:sz w:val="26"/>
          <w:szCs w:val="26"/>
        </w:rPr>
        <w:t>Агачского</w:t>
      </w:r>
      <w:proofErr w:type="spellEnd"/>
      <w:r>
        <w:rPr>
          <w:rFonts w:ascii="PT Astra Serif" w:hAnsi="PT Astra Serif" w:cs="Times New Roman"/>
          <w:b w:val="0"/>
          <w:sz w:val="26"/>
          <w:szCs w:val="26"/>
        </w:rPr>
        <w:t xml:space="preserve"> района, экономист по администрированию доходов республиканского бюджета), утвержденные не вступившим в силу постановлением Правительства Республики Алтай от 27 мая 2025 г. № 153.</w:t>
      </w:r>
    </w:p>
    <w:p w:rsidR="00E34AED" w:rsidRDefault="00E34AED" w:rsidP="00E34AED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  <w:lang w:bidi="ru-RU"/>
        </w:rPr>
      </w:pPr>
      <w:r>
        <w:rPr>
          <w:rFonts w:ascii="PT Astra Serif" w:hAnsi="PT Astra Serif"/>
          <w:color w:val="1A1A1A"/>
          <w:sz w:val="26"/>
          <w:szCs w:val="26"/>
        </w:rPr>
        <w:t xml:space="preserve">Необходимость увеличения предельной численности казенного учреждения на 4 </w:t>
      </w:r>
      <w:proofErr w:type="gramStart"/>
      <w:r>
        <w:rPr>
          <w:rFonts w:ascii="PT Astra Serif" w:hAnsi="PT Astra Serif"/>
          <w:color w:val="1A1A1A"/>
          <w:sz w:val="26"/>
          <w:szCs w:val="26"/>
        </w:rPr>
        <w:t>дополнительных</w:t>
      </w:r>
      <w:proofErr w:type="gramEnd"/>
      <w:r>
        <w:rPr>
          <w:rFonts w:ascii="PT Astra Serif" w:hAnsi="PT Astra Serif"/>
          <w:color w:val="1A1A1A"/>
          <w:sz w:val="26"/>
          <w:szCs w:val="26"/>
        </w:rPr>
        <w:t xml:space="preserve"> единицы вызвана передачей в июне 2025 года в оперативное управление казенного учреждения здания, расположенного по адресу: г. Горно-Алтайск, ул. Промышленная, 3. При этом финансовые средства на оплату труда работников, необходимых для содержания здания и примыкающей территории, казенному учреждению не переданы. В связи с отсутствием финансирования с момента передачи и до настоящего времени не организована уборка и содержание помещений и прилегающих территорий.</w:t>
      </w:r>
    </w:p>
    <w:p w:rsidR="00E34AED" w:rsidRDefault="00E34AED" w:rsidP="00E34AED">
      <w:pPr>
        <w:pStyle w:val="1"/>
        <w:widowControl w:val="0"/>
        <w:shd w:val="clear" w:color="auto" w:fill="auto"/>
        <w:tabs>
          <w:tab w:val="left" w:pos="1028"/>
        </w:tabs>
        <w:spacing w:before="0" w:line="240" w:lineRule="auto"/>
        <w:ind w:right="-1" w:firstLine="743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>Правовым основанием принятия проекта постановления являются:</w:t>
      </w:r>
    </w:p>
    <w:p w:rsidR="00E34AED" w:rsidRDefault="00E34AED" w:rsidP="00E34AED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left="0" w:right="-1" w:firstLine="743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 xml:space="preserve">часть 2 статьи 32 и часть 2 статьи 55 Федерального закона </w:t>
      </w:r>
      <w:r>
        <w:rPr>
          <w:rFonts w:ascii="PT Astra Serif" w:hAnsi="PT Astra Serif"/>
          <w:color w:val="000000"/>
          <w:lang w:eastAsia="ru-RU" w:bidi="ru-RU"/>
        </w:rPr>
        <w:br/>
        <w:t>от 21 декабря 2021 г. № 414-ФЗ «Об общих принципах организации публичной власти в субъектах Российской Федерации» (в редакции Федерального закона от 13 декабря 2024 г. № 471-ФЗ), согласно которым:</w:t>
      </w:r>
    </w:p>
    <w:p w:rsidR="00E34AED" w:rsidRDefault="00E34AED" w:rsidP="00E34AED">
      <w:pPr>
        <w:pStyle w:val="1"/>
        <w:shd w:val="clear" w:color="auto" w:fill="auto"/>
        <w:spacing w:before="0" w:line="240" w:lineRule="auto"/>
        <w:ind w:right="-1" w:firstLine="743"/>
        <w:rPr>
          <w:rFonts w:ascii="PT Astra Serif" w:hAnsi="PT Astra Serif"/>
        </w:rPr>
      </w:pPr>
      <w:proofErr w:type="gramStart"/>
      <w:r>
        <w:rPr>
          <w:rFonts w:ascii="PT Astra Serif" w:hAnsi="PT Astra Serif"/>
          <w:color w:val="000000"/>
          <w:lang w:eastAsia="ru-RU" w:bidi="ru-RU"/>
        </w:rPr>
        <w:t>высший исполнительный орган субъекта Российской Федерации</w:t>
      </w:r>
      <w:r>
        <w:rPr>
          <w:rFonts w:ascii="PT Astra Serif" w:hAnsi="PT Astra Serif"/>
          <w:color w:val="000000"/>
          <w:lang w:eastAsia="ru-RU" w:bidi="ru-RU"/>
        </w:rPr>
        <w:br/>
        <w:t xml:space="preserve"> в соответствии с законом субъекта Российской Федерации обеспечивает исполнение Конституции Российской Федерации, федеральных конституционных законов, федеральных законов и иных нормативных правовых актов Российской </w:t>
      </w:r>
      <w:r>
        <w:rPr>
          <w:rFonts w:ascii="PT Astra Serif" w:hAnsi="PT Astra Serif"/>
          <w:color w:val="000000"/>
          <w:lang w:eastAsia="ru-RU" w:bidi="ru-RU"/>
        </w:rPr>
        <w:lastRenderedPageBreak/>
        <w:t>Федерации, конституции (устава), законов и иных нормативных правовых актов субъектов Российской Федерации на территории субъекта Российской Федерации и согласованную деятельность иных исполнительных органов субъекта Российской Федерации;</w:t>
      </w:r>
      <w:proofErr w:type="gramEnd"/>
    </w:p>
    <w:p w:rsidR="00E34AED" w:rsidRDefault="00E34AED" w:rsidP="00E34AED">
      <w:pPr>
        <w:pStyle w:val="1"/>
        <w:shd w:val="clear" w:color="auto" w:fill="auto"/>
        <w:spacing w:before="0" w:line="240" w:lineRule="auto"/>
        <w:ind w:right="-1" w:firstLine="743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 xml:space="preserve">в субъектах Российской Федерации могут создаваться в соответствии </w:t>
      </w:r>
      <w:r>
        <w:rPr>
          <w:rFonts w:ascii="PT Astra Serif" w:hAnsi="PT Astra Serif"/>
          <w:color w:val="000000"/>
          <w:lang w:eastAsia="ru-RU" w:bidi="ru-RU"/>
        </w:rPr>
        <w:br/>
        <w:t>с Гражданским кодексом Российской Федерации государственные унитарные предприятия субъекта Российской Федерации, государственные учреждения субъекта Российской Федерации и другие организации. Функции и полномочия учредителя таких организаций осуществляют органы государственной власти субъекта Российской Федерации;</w:t>
      </w:r>
    </w:p>
    <w:p w:rsidR="00E34AED" w:rsidRDefault="00E34AED" w:rsidP="00E34AED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left="0" w:right="-1" w:firstLine="743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 xml:space="preserve">пункт 3 статьи 9.1 и подпункт 2 пункта 2 статьи 13 Федерального закона от 12 января 1996 г. № 7-ФЗ «О некоммерческих организациях» </w:t>
      </w:r>
      <w:r>
        <w:rPr>
          <w:rFonts w:ascii="PT Astra Serif" w:hAnsi="PT Astra Serif"/>
          <w:color w:val="000000"/>
          <w:lang w:eastAsia="ru-RU" w:bidi="ru-RU"/>
        </w:rPr>
        <w:br/>
        <w:t xml:space="preserve">(в редакции Федерального закона от 30 сентября 2024 г. № 333- ФЗ), </w:t>
      </w:r>
      <w:r>
        <w:rPr>
          <w:rFonts w:ascii="PT Astra Serif" w:hAnsi="PT Astra Serif"/>
          <w:color w:val="000000"/>
          <w:lang w:eastAsia="ru-RU" w:bidi="ru-RU"/>
        </w:rPr>
        <w:br/>
        <w:t>в соответствии с которыми:</w:t>
      </w:r>
    </w:p>
    <w:p w:rsidR="00E34AED" w:rsidRDefault="00E34AED" w:rsidP="00E34AED">
      <w:pPr>
        <w:pStyle w:val="1"/>
        <w:shd w:val="clear" w:color="auto" w:fill="auto"/>
        <w:spacing w:before="0" w:line="240" w:lineRule="auto"/>
        <w:ind w:right="-1" w:firstLine="743"/>
        <w:rPr>
          <w:rFonts w:ascii="PT Astra Serif" w:hAnsi="PT Astra Serif"/>
        </w:rPr>
      </w:pPr>
      <w:proofErr w:type="gramStart"/>
      <w:r>
        <w:rPr>
          <w:rFonts w:ascii="PT Astra Serif" w:hAnsi="PT Astra Serif"/>
          <w:color w:val="000000"/>
          <w:lang w:eastAsia="ru-RU" w:bidi="ru-RU"/>
        </w:rPr>
        <w:t xml:space="preserve">функции и полномочия учредителя в отношении государственного учреждения, созданного Российской Федерацией или субъектом Российской Федерации, муниципального учреждения, созданного муниципальным образованием, в случае, если иное не установлено федеральными законами, нормативными правовыми актами Президента Российской Федерации </w:t>
      </w:r>
      <w:r>
        <w:rPr>
          <w:rFonts w:ascii="PT Astra Serif" w:hAnsi="PT Astra Serif"/>
          <w:color w:val="000000"/>
          <w:lang w:eastAsia="ru-RU" w:bidi="ru-RU"/>
        </w:rPr>
        <w:br/>
        <w:t>или Правительства Российской Федерации, осуществляются соответственно уполномоченным федеральным органом исполнительной власти, органом публичной власти федеральной территории, органом исполнительной власти субъекта Российской Федерации, органом местного самоуправления;</w:t>
      </w:r>
      <w:proofErr w:type="gramEnd"/>
    </w:p>
    <w:p w:rsidR="00E34AED" w:rsidRDefault="00E34AED" w:rsidP="00E34AED">
      <w:pPr>
        <w:pStyle w:val="1"/>
        <w:shd w:val="clear" w:color="auto" w:fill="auto"/>
        <w:spacing w:before="0" w:line="240" w:lineRule="auto"/>
        <w:ind w:right="-1" w:firstLine="743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 xml:space="preserve">решение о создании некоммерческой организации в результате </w:t>
      </w:r>
      <w:r>
        <w:rPr>
          <w:rFonts w:ascii="PT Astra Serif" w:hAnsi="PT Astra Serif"/>
          <w:color w:val="000000"/>
          <w:lang w:eastAsia="ru-RU" w:bidi="ru-RU"/>
        </w:rPr>
        <w:br/>
        <w:t>ее учреждения принимается ее учредителями (учредителем). В отношении бюджетного или казенного учреждения такое решение принимается в порядке, установленном высшим исполнительным органом государственной власти субъекта Российской Федерации - для бюджетных или казенных учреждений субъектов Российской Федерации;</w:t>
      </w:r>
    </w:p>
    <w:p w:rsidR="00E34AED" w:rsidRDefault="00E34AED" w:rsidP="00E34AED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left="0" w:right="-1" w:firstLine="743"/>
        <w:rPr>
          <w:rFonts w:ascii="PT Astra Serif" w:hAnsi="PT Astra Serif"/>
        </w:rPr>
      </w:pPr>
      <w:proofErr w:type="gramStart"/>
      <w:r>
        <w:rPr>
          <w:rFonts w:ascii="PT Astra Serif" w:hAnsi="PT Astra Serif"/>
          <w:color w:val="000000"/>
          <w:lang w:eastAsia="ru-RU" w:bidi="ru-RU"/>
        </w:rPr>
        <w:t xml:space="preserve">часть 1 статьи 10 Федерального закона от 17 декабря 1998 г. </w:t>
      </w:r>
      <w:r>
        <w:rPr>
          <w:rFonts w:ascii="PT Astra Serif" w:hAnsi="PT Astra Serif"/>
          <w:color w:val="000000"/>
          <w:lang w:eastAsia="ru-RU" w:bidi="ru-RU"/>
        </w:rPr>
        <w:br/>
        <w:t>№ 188-ФЗ «О мировых судьях в Российской Федерации» (в редакции Федерального закона от 1 июля 2021 г. № 284-ФЗ), в которой предусмотрено, что организационное обеспечение деятельности мировых судей осуществляется органами исполнительной власти соответствующего субъекта Российской Федерации в порядке, установленном законом субъекта Российской Федерации;</w:t>
      </w:r>
      <w:proofErr w:type="gramEnd"/>
    </w:p>
    <w:p w:rsidR="00E34AED" w:rsidRDefault="00E34AED" w:rsidP="00E34AED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left="0" w:right="-1" w:firstLine="743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 xml:space="preserve">часть 1 статьи 8 Закона Республики Алтай от 7 июня 2013 г. </w:t>
      </w:r>
      <w:r>
        <w:rPr>
          <w:rFonts w:ascii="PT Astra Serif" w:hAnsi="PT Astra Serif"/>
          <w:color w:val="000000"/>
          <w:lang w:eastAsia="ru-RU" w:bidi="ru-RU"/>
        </w:rPr>
        <w:br/>
        <w:t>№ 29-РЗ «О мировых судьях в Республике Алтай», которая определяет, что:</w:t>
      </w:r>
    </w:p>
    <w:p w:rsidR="00E34AED" w:rsidRDefault="00E34AED" w:rsidP="00E34AED">
      <w:pPr>
        <w:pStyle w:val="1"/>
        <w:shd w:val="clear" w:color="auto" w:fill="auto"/>
        <w:spacing w:before="0" w:line="240" w:lineRule="auto"/>
        <w:ind w:right="-1" w:firstLine="743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>под организационным обеспечением деятельности мировых судей понимаются мероприятия кадрового, финансового, материально-технического, информационного и иного характера, направленные на создание условий для полного и независимого осуществления правосудия;</w:t>
      </w:r>
    </w:p>
    <w:p w:rsidR="00E34AED" w:rsidRDefault="00E34AED" w:rsidP="00E34AED">
      <w:pPr>
        <w:pStyle w:val="1"/>
        <w:shd w:val="clear" w:color="auto" w:fill="auto"/>
        <w:spacing w:before="0" w:line="240" w:lineRule="auto"/>
        <w:ind w:right="-1" w:firstLine="743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 xml:space="preserve">организационное обеспечение деятельности мировых судей </w:t>
      </w:r>
      <w:r>
        <w:rPr>
          <w:rFonts w:ascii="PT Astra Serif" w:hAnsi="PT Astra Serif"/>
          <w:color w:val="000000"/>
          <w:lang w:eastAsia="ru-RU" w:bidi="ru-RU"/>
        </w:rPr>
        <w:br/>
        <w:t>и их аппаратов (в том числе материально-техническое обеспечение) осуществляется Правительством Республики Алтай или уполномоченным им органом;</w:t>
      </w:r>
    </w:p>
    <w:p w:rsidR="00E34AED" w:rsidRDefault="00E34AED" w:rsidP="00E34AED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left="0" w:right="-1" w:firstLine="743"/>
        <w:rPr>
          <w:rFonts w:ascii="PT Astra Serif" w:hAnsi="PT Astra Serif"/>
        </w:rPr>
      </w:pPr>
      <w:proofErr w:type="gramStart"/>
      <w:r>
        <w:rPr>
          <w:rFonts w:ascii="PT Astra Serif" w:hAnsi="PT Astra Serif"/>
          <w:color w:val="000000"/>
          <w:lang w:eastAsia="ru-RU" w:bidi="ru-RU"/>
        </w:rPr>
        <w:t xml:space="preserve">часть 2 статьи 40 Закона Республики Алтай от 5 марта 2008 г. </w:t>
      </w:r>
      <w:r>
        <w:rPr>
          <w:rFonts w:ascii="PT Astra Serif" w:hAnsi="PT Astra Serif"/>
          <w:color w:val="000000"/>
          <w:lang w:eastAsia="ru-RU" w:bidi="ru-RU"/>
        </w:rPr>
        <w:br/>
        <w:t xml:space="preserve">№ 18-РЗ «О нормативных правовых актах Республики Алтай», в соответствии с которой изменение или отмена нормативных правовых актов Правительства Республики Алтай, исполнительных органов государственной власти Республики </w:t>
      </w:r>
      <w:r>
        <w:rPr>
          <w:rFonts w:ascii="PT Astra Serif" w:hAnsi="PT Astra Serif"/>
          <w:color w:val="000000"/>
          <w:lang w:eastAsia="ru-RU" w:bidi="ru-RU"/>
        </w:rPr>
        <w:lastRenderedPageBreak/>
        <w:t>Алтай, их отдельных положений осуществляется органом государственной власти Республики Алтай, принявшим данный нормативный правовой акт;</w:t>
      </w:r>
      <w:proofErr w:type="gramEnd"/>
    </w:p>
    <w:p w:rsidR="00E34AED" w:rsidRDefault="00E34AED" w:rsidP="00E34AED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left="0" w:right="-1" w:firstLine="743"/>
        <w:rPr>
          <w:rFonts w:ascii="PT Astra Serif" w:hAnsi="PT Astra Serif"/>
          <w:color w:val="000000"/>
          <w:lang w:eastAsia="ru-RU" w:bidi="ru-RU"/>
        </w:rPr>
      </w:pPr>
      <w:r>
        <w:rPr>
          <w:rFonts w:ascii="PT Astra Serif" w:hAnsi="PT Astra Serif"/>
          <w:color w:val="000000"/>
          <w:lang w:eastAsia="ru-RU" w:bidi="ru-RU"/>
        </w:rPr>
        <w:t xml:space="preserve">пункт 4 постановления Правительства Республики Алтай </w:t>
      </w:r>
      <w:r>
        <w:rPr>
          <w:rFonts w:ascii="PT Astra Serif" w:hAnsi="PT Astra Serif"/>
          <w:color w:val="000000"/>
          <w:lang w:eastAsia="ru-RU" w:bidi="ru-RU"/>
        </w:rPr>
        <w:br/>
        <w:t xml:space="preserve">от 18 ноября 2010 г. № 255 «О создании, реорганизации, изменении типа </w:t>
      </w:r>
      <w:r>
        <w:rPr>
          <w:rFonts w:ascii="PT Astra Serif" w:hAnsi="PT Astra Serif"/>
          <w:color w:val="000000"/>
          <w:lang w:eastAsia="ru-RU" w:bidi="ru-RU"/>
        </w:rPr>
        <w:br/>
        <w:t xml:space="preserve">и ликвидации государственных учреждений Республики Алтай, а также утверждении уставов государственных учреждений Республики Алтай </w:t>
      </w:r>
      <w:r>
        <w:rPr>
          <w:rFonts w:ascii="PT Astra Serif" w:hAnsi="PT Astra Serif"/>
          <w:color w:val="000000"/>
          <w:lang w:eastAsia="ru-RU" w:bidi="ru-RU"/>
        </w:rPr>
        <w:br/>
        <w:t>и внесении в них изменений», пункт 8 приложения №1 к указанному постановлению, в соответствии с которыми:</w:t>
      </w:r>
    </w:p>
    <w:p w:rsidR="00E34AED" w:rsidRDefault="00E34AED" w:rsidP="00E34AED">
      <w:pPr>
        <w:pStyle w:val="1"/>
        <w:shd w:val="clear" w:color="auto" w:fill="auto"/>
        <w:spacing w:before="0" w:line="240" w:lineRule="auto"/>
        <w:ind w:right="-1" w:firstLine="851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 xml:space="preserve">функции и полномочия учредителя государственного учреждения, созданного на базе государственного имущества Республики Алтай, осуществляются уполномоченными исполнительными органами государственной власти Республики Алтай, осуществляющими функции </w:t>
      </w:r>
      <w:r>
        <w:rPr>
          <w:rFonts w:ascii="PT Astra Serif" w:hAnsi="PT Astra Serif"/>
          <w:color w:val="000000"/>
          <w:lang w:eastAsia="ru-RU" w:bidi="ru-RU"/>
        </w:rPr>
        <w:br/>
        <w:t>по проведению единой государственной политики в установленной сфере деятельности;</w:t>
      </w:r>
    </w:p>
    <w:p w:rsidR="00E34AED" w:rsidRDefault="00E34AED" w:rsidP="00E34AED">
      <w:pPr>
        <w:pStyle w:val="1"/>
        <w:shd w:val="clear" w:color="auto" w:fill="auto"/>
        <w:spacing w:before="0" w:line="240" w:lineRule="auto"/>
        <w:ind w:right="-1" w:firstLine="743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>проект постановления Правительства Республики Алтай о создании учреждения Республики Алтай должен содержать:</w:t>
      </w:r>
    </w:p>
    <w:p w:rsidR="00E34AED" w:rsidRDefault="00E34AED" w:rsidP="00E34AED">
      <w:pPr>
        <w:pStyle w:val="1"/>
        <w:shd w:val="clear" w:color="auto" w:fill="auto"/>
        <w:spacing w:before="0" w:line="240" w:lineRule="auto"/>
        <w:ind w:right="-1" w:firstLine="743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>наименование создаваемого учреждения Республики Алтай с указанием в наименовании на его тип (казенное, бюджетное, автономное) и собственника имущества (Республика Алтай);</w:t>
      </w:r>
    </w:p>
    <w:p w:rsidR="00E34AED" w:rsidRDefault="00E34AED" w:rsidP="00E34AED">
      <w:pPr>
        <w:pStyle w:val="1"/>
        <w:shd w:val="clear" w:color="auto" w:fill="auto"/>
        <w:spacing w:before="0" w:line="240" w:lineRule="auto"/>
        <w:ind w:right="-1" w:firstLine="743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 xml:space="preserve">предмет и основные цели деятельности создаваемого учреждения Республики Алтай, определенные в соответствии с федеральными законами </w:t>
      </w:r>
      <w:r>
        <w:rPr>
          <w:rFonts w:ascii="PT Astra Serif" w:hAnsi="PT Astra Serif"/>
          <w:color w:val="000000"/>
          <w:lang w:eastAsia="ru-RU" w:bidi="ru-RU"/>
        </w:rPr>
        <w:br/>
        <w:t>и иными нормативными правовыми актами;</w:t>
      </w:r>
    </w:p>
    <w:p w:rsidR="00E34AED" w:rsidRDefault="00E34AED" w:rsidP="00E34AED">
      <w:pPr>
        <w:pStyle w:val="1"/>
        <w:shd w:val="clear" w:color="auto" w:fill="auto"/>
        <w:spacing w:before="0" w:line="240" w:lineRule="auto"/>
        <w:ind w:right="-1" w:firstLine="743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>предельную штатную численность работников (для казенного учреждения).</w:t>
      </w:r>
    </w:p>
    <w:p w:rsidR="00E34AED" w:rsidRDefault="00E34AED" w:rsidP="00E34AED">
      <w:pPr>
        <w:ind w:right="-1" w:firstLine="620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Принятие проекта постановления не потребует признания </w:t>
      </w:r>
      <w:proofErr w:type="gramStart"/>
      <w:r>
        <w:rPr>
          <w:rFonts w:ascii="PT Astra Serif" w:hAnsi="PT Astra Serif"/>
          <w:sz w:val="26"/>
          <w:szCs w:val="26"/>
        </w:rPr>
        <w:t>утратившими</w:t>
      </w:r>
      <w:proofErr w:type="gramEnd"/>
      <w:r>
        <w:rPr>
          <w:rFonts w:ascii="PT Astra Serif" w:hAnsi="PT Astra Serif"/>
          <w:sz w:val="26"/>
          <w:szCs w:val="26"/>
        </w:rPr>
        <w:t xml:space="preserve"> силу, приостановления, изменения или принятия нормативных правовых актов Республики Алтай. </w:t>
      </w:r>
    </w:p>
    <w:p w:rsidR="00E34AED" w:rsidRDefault="00E34AED" w:rsidP="00E34AED">
      <w:pPr>
        <w:autoSpaceDE w:val="0"/>
        <w:autoSpaceDN w:val="0"/>
        <w:adjustRightInd w:val="0"/>
        <w:ind w:right="-1" w:firstLine="57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Принятие проекта постановления потребует дополнительных расходов, покрываемых за счет средств республиканского бюджета Республики Алтай.</w:t>
      </w:r>
    </w:p>
    <w:p w:rsidR="00E34AED" w:rsidRDefault="00E34AED" w:rsidP="00E34AED">
      <w:pPr>
        <w:autoSpaceDE w:val="0"/>
        <w:autoSpaceDN w:val="0"/>
        <w:adjustRightInd w:val="0"/>
        <w:ind w:right="-1" w:firstLine="578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По проекту постановления проведена антикоррупционная экспертиза в установленном федеральным законодательством и законодательством Республики Алтай порядке, коррупциогенные факторы не выявлены.</w:t>
      </w:r>
    </w:p>
    <w:p w:rsidR="00E34AED" w:rsidRDefault="00E34AED" w:rsidP="00E34AED">
      <w:pPr>
        <w:autoSpaceDE w:val="0"/>
        <w:autoSpaceDN w:val="0"/>
        <w:adjustRightInd w:val="0"/>
        <w:ind w:right="-1"/>
        <w:contextualSpacing/>
        <w:jc w:val="both"/>
        <w:rPr>
          <w:rFonts w:ascii="PT Astra Serif" w:hAnsi="PT Astra Serif"/>
          <w:sz w:val="26"/>
          <w:szCs w:val="26"/>
        </w:rPr>
      </w:pPr>
    </w:p>
    <w:p w:rsidR="00E34AED" w:rsidRDefault="00E34AED" w:rsidP="00E34AED">
      <w:pPr>
        <w:autoSpaceDE w:val="0"/>
        <w:autoSpaceDN w:val="0"/>
        <w:adjustRightInd w:val="0"/>
        <w:ind w:right="-1"/>
        <w:contextualSpacing/>
        <w:jc w:val="both"/>
        <w:rPr>
          <w:rFonts w:ascii="PT Astra Serif" w:hAnsi="PT Astra Serif"/>
          <w:sz w:val="26"/>
          <w:szCs w:val="26"/>
        </w:rPr>
      </w:pPr>
    </w:p>
    <w:p w:rsidR="00E34AED" w:rsidRDefault="00E34AED" w:rsidP="00E34AED">
      <w:pPr>
        <w:autoSpaceDE w:val="0"/>
        <w:autoSpaceDN w:val="0"/>
        <w:adjustRightInd w:val="0"/>
        <w:ind w:right="-1"/>
        <w:contextualSpacing/>
        <w:jc w:val="both"/>
        <w:rPr>
          <w:rFonts w:ascii="PT Astra Serif" w:hAnsi="PT Astra Serif"/>
          <w:sz w:val="26"/>
          <w:szCs w:val="26"/>
        </w:rPr>
      </w:pPr>
    </w:p>
    <w:p w:rsidR="00E34AED" w:rsidRDefault="00E34AED" w:rsidP="00E34AED">
      <w:pPr>
        <w:autoSpaceDE w:val="0"/>
        <w:autoSpaceDN w:val="0"/>
        <w:adjustRightInd w:val="0"/>
        <w:ind w:right="-1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Министр                                                                                               Н.П. </w:t>
      </w:r>
      <w:proofErr w:type="spellStart"/>
      <w:r>
        <w:rPr>
          <w:rFonts w:ascii="PT Astra Serif" w:hAnsi="PT Astra Serif"/>
          <w:sz w:val="26"/>
          <w:szCs w:val="26"/>
        </w:rPr>
        <w:t>Антарадонова</w:t>
      </w:r>
      <w:proofErr w:type="spellEnd"/>
    </w:p>
    <w:p w:rsidR="00E34AED" w:rsidRDefault="00E34AED" w:rsidP="00E34AED">
      <w:pPr>
        <w:rPr>
          <w:rFonts w:ascii="PT Astra Serif" w:hAnsi="PT Astra Serif"/>
          <w:sz w:val="26"/>
          <w:szCs w:val="26"/>
        </w:rPr>
      </w:pPr>
    </w:p>
    <w:p w:rsidR="00E34AED" w:rsidRDefault="00E34AED">
      <w:pPr>
        <w:spacing w:after="200" w:line="276" w:lineRule="auto"/>
        <w:ind w:left="578"/>
      </w:pPr>
      <w:r>
        <w:br w:type="page"/>
      </w:r>
    </w:p>
    <w:p w:rsidR="00E34AED" w:rsidRDefault="00E34AED" w:rsidP="00E34AED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СПРАВКА</w:t>
      </w:r>
    </w:p>
    <w:p w:rsidR="00E34AED" w:rsidRDefault="00E34AED" w:rsidP="00E34AED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результатах проведения антикоррупционной экспертизы проекта постановления Правительства Республики Алтай </w:t>
      </w:r>
      <w:r>
        <w:rPr>
          <w:rFonts w:ascii="PT Astra Setif" w:hAnsi="PT Astra Set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>О внесении изменений в пункт 3 постановления Правительства Республики Алтай от 25 сентября 2015 г. № 318 и отмене постановления Правительства Республики Алтай от 27 мая 2025 г. № 153</w:t>
      </w:r>
      <w:r>
        <w:rPr>
          <w:rFonts w:ascii="PT Astra Setif" w:hAnsi="PT Astra Setif"/>
          <w:b/>
          <w:sz w:val="28"/>
          <w:szCs w:val="28"/>
        </w:rPr>
        <w:t>»</w:t>
      </w:r>
    </w:p>
    <w:p w:rsidR="00E34AED" w:rsidRDefault="00E34AED" w:rsidP="00E34AED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E34AED" w:rsidRDefault="00E34AED" w:rsidP="00E34AED">
      <w:pPr>
        <w:tabs>
          <w:tab w:val="left" w:pos="709"/>
        </w:tabs>
        <w:autoSpaceDE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</w:rPr>
        <w:t xml:space="preserve">В соответствии с подпунктом 1 пункта 11 Порядка проведения антикоррупционной экспертизы нормативных правовых актов Главы Республики Алтай, Председателя Правительства Республики Алтай и Правительства Республики Алтай, и проектов нормативных правовых актов Республики Алтай, разрабатываемых исполнительными органами государственной власти Республики Алтай, утвержденного постановлением Правительства Республики Алтай от 24 июня 2010 года № 125, Министерством юстиции Республики Алтай проведена антикоррупционная экспертиза </w:t>
      </w:r>
      <w:r>
        <w:rPr>
          <w:rFonts w:ascii="PT Astra Serif" w:hAnsi="PT Astra Serif"/>
          <w:sz w:val="28"/>
          <w:szCs w:val="28"/>
        </w:rPr>
        <w:t>проекта постановления Правительства</w:t>
      </w:r>
      <w:proofErr w:type="gramEnd"/>
      <w:r>
        <w:rPr>
          <w:rFonts w:ascii="PT Astra Serif" w:hAnsi="PT Astra Serif"/>
          <w:sz w:val="28"/>
          <w:szCs w:val="28"/>
        </w:rPr>
        <w:t xml:space="preserve"> Республики Алтай </w:t>
      </w:r>
      <w:r>
        <w:rPr>
          <w:rFonts w:ascii="PT Astra Serif" w:hAnsi="PT Astra Serif"/>
          <w:bCs/>
          <w:color w:val="000000"/>
          <w:sz w:val="28"/>
          <w:szCs w:val="28"/>
        </w:rPr>
        <w:t>«</w:t>
      </w:r>
      <w:r>
        <w:rPr>
          <w:rFonts w:ascii="PT Astra Setif" w:hAnsi="PT Astra Set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О внесении изменений в пункт 3 постановления Правительства Республики Алтай от 25 сентября 2015 г. № 318 и отмене постановления Правительства Республики Алтай от 27 мая 2025 г. № 153</w:t>
      </w:r>
      <w:r>
        <w:rPr>
          <w:rFonts w:ascii="PT Astra Serif" w:hAnsi="PT Astra Serif"/>
          <w:bCs/>
          <w:color w:val="000000"/>
          <w:sz w:val="28"/>
          <w:szCs w:val="28"/>
        </w:rPr>
        <w:t>».</w:t>
      </w:r>
    </w:p>
    <w:p w:rsidR="00E34AED" w:rsidRDefault="00E34AED" w:rsidP="00E34AED">
      <w:pPr>
        <w:tabs>
          <w:tab w:val="left" w:pos="709"/>
        </w:tabs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 xml:space="preserve">По результатам проведения антикоррупционной экспертизы вышеуказанного проекта постановления Правительства Республики Алтай </w:t>
      </w:r>
      <w:proofErr w:type="spellStart"/>
      <w:r>
        <w:rPr>
          <w:rFonts w:ascii="PT Astra Serif" w:hAnsi="PT Astra Serif"/>
          <w:sz w:val="28"/>
          <w:szCs w:val="28"/>
        </w:rPr>
        <w:t>коррупциогенных</w:t>
      </w:r>
      <w:proofErr w:type="spellEnd"/>
      <w:r>
        <w:rPr>
          <w:rFonts w:ascii="PT Astra Serif" w:hAnsi="PT Astra Serif"/>
          <w:sz w:val="28"/>
          <w:szCs w:val="28"/>
        </w:rPr>
        <w:t xml:space="preserve"> факторов не выявлено.</w:t>
      </w:r>
    </w:p>
    <w:p w:rsidR="00E34AED" w:rsidRDefault="00E34AED" w:rsidP="00E34AED">
      <w:pPr>
        <w:rPr>
          <w:rFonts w:ascii="PT Astra Serif" w:hAnsi="PT Astra Serif"/>
          <w:b/>
          <w:sz w:val="28"/>
          <w:szCs w:val="28"/>
        </w:rPr>
      </w:pPr>
    </w:p>
    <w:p w:rsidR="00E34AED" w:rsidRDefault="00E34AED" w:rsidP="00E34AED">
      <w:pPr>
        <w:rPr>
          <w:rFonts w:ascii="PT Astra Serif" w:hAnsi="PT Astra Serif"/>
          <w:b/>
          <w:sz w:val="28"/>
          <w:szCs w:val="28"/>
        </w:rPr>
      </w:pPr>
    </w:p>
    <w:p w:rsidR="00E34AED" w:rsidRDefault="00E34AED" w:rsidP="00E34AED">
      <w:pPr>
        <w:rPr>
          <w:rFonts w:ascii="PT Astra Serif" w:hAnsi="PT Astra Serif"/>
          <w:b/>
          <w:sz w:val="28"/>
          <w:szCs w:val="28"/>
        </w:rPr>
      </w:pPr>
    </w:p>
    <w:p w:rsidR="00E34AED" w:rsidRDefault="00E34AED" w:rsidP="00E34AED">
      <w:pPr>
        <w:tabs>
          <w:tab w:val="left" w:pos="7404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Министр                                                                                     Н.П. </w:t>
      </w:r>
      <w:proofErr w:type="spellStart"/>
      <w:r>
        <w:rPr>
          <w:rFonts w:ascii="PT Astra Serif" w:hAnsi="PT Astra Serif"/>
          <w:sz w:val="28"/>
          <w:szCs w:val="28"/>
        </w:rPr>
        <w:t>Антарадонова</w:t>
      </w:r>
      <w:proofErr w:type="spellEnd"/>
    </w:p>
    <w:p w:rsidR="00E34AED" w:rsidRDefault="00E34AED" w:rsidP="00E34AED">
      <w:pPr>
        <w:rPr>
          <w:rFonts w:ascii="PT Astra Serif" w:hAnsi="PT Astra Serif"/>
          <w:sz w:val="22"/>
          <w:szCs w:val="22"/>
        </w:rPr>
      </w:pPr>
    </w:p>
    <w:p w:rsidR="00E34AED" w:rsidRDefault="00E34AED" w:rsidP="00E34AED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34AED" w:rsidRDefault="00E34AED" w:rsidP="00E34AED">
      <w:pPr>
        <w:rPr>
          <w:rFonts w:ascii="PT Astra Serif" w:hAnsi="PT Astra Serif"/>
          <w:sz w:val="28"/>
          <w:szCs w:val="28"/>
        </w:rPr>
      </w:pPr>
    </w:p>
    <w:p w:rsidR="00E34AED" w:rsidRDefault="00E34AED" w:rsidP="00E34AED">
      <w:pPr>
        <w:rPr>
          <w:rFonts w:ascii="PT Astra Serif" w:hAnsi="PT Astra Serif"/>
          <w:sz w:val="28"/>
          <w:szCs w:val="28"/>
        </w:rPr>
      </w:pPr>
    </w:p>
    <w:p w:rsidR="00E34AED" w:rsidRDefault="00E34AED" w:rsidP="00E34AED">
      <w:pPr>
        <w:rPr>
          <w:rFonts w:ascii="PT Astra Serif" w:hAnsi="PT Astra Serif"/>
          <w:sz w:val="28"/>
          <w:szCs w:val="28"/>
        </w:rPr>
      </w:pPr>
    </w:p>
    <w:p w:rsidR="00E34AED" w:rsidRDefault="00E34AED" w:rsidP="00E34AED">
      <w:pPr>
        <w:rPr>
          <w:rFonts w:ascii="PT Astra Serif" w:hAnsi="PT Astra Serif"/>
          <w:sz w:val="28"/>
          <w:szCs w:val="28"/>
        </w:rPr>
      </w:pPr>
    </w:p>
    <w:p w:rsidR="00E34AED" w:rsidRDefault="00E34AED" w:rsidP="00E34AED">
      <w:pPr>
        <w:rPr>
          <w:rFonts w:ascii="PT Astra Serif" w:hAnsi="PT Astra Serif"/>
          <w:sz w:val="28"/>
          <w:szCs w:val="28"/>
        </w:rPr>
      </w:pPr>
    </w:p>
    <w:p w:rsidR="00E34AED" w:rsidRDefault="00E34AED" w:rsidP="00E34AED">
      <w:pPr>
        <w:rPr>
          <w:rFonts w:ascii="PT Astra Serif" w:hAnsi="PT Astra Serif"/>
          <w:sz w:val="28"/>
          <w:szCs w:val="28"/>
        </w:rPr>
      </w:pPr>
    </w:p>
    <w:p w:rsidR="00E34AED" w:rsidRDefault="00E34AED" w:rsidP="00E34AED">
      <w:pPr>
        <w:rPr>
          <w:rFonts w:ascii="PT Astra Serif" w:hAnsi="PT Astra Serif"/>
          <w:sz w:val="28"/>
          <w:szCs w:val="28"/>
        </w:rPr>
      </w:pPr>
    </w:p>
    <w:p w:rsidR="00E34AED" w:rsidRDefault="00E34AED" w:rsidP="00E34AED">
      <w:pPr>
        <w:rPr>
          <w:rFonts w:ascii="PT Astra Serif" w:hAnsi="PT Astra Serif"/>
          <w:sz w:val="28"/>
          <w:szCs w:val="28"/>
        </w:rPr>
      </w:pPr>
    </w:p>
    <w:p w:rsidR="00E34AED" w:rsidRDefault="00E34AED" w:rsidP="00E34AED">
      <w:pPr>
        <w:rPr>
          <w:rFonts w:ascii="PT Astra Serif" w:hAnsi="PT Astra Serif"/>
          <w:sz w:val="28"/>
          <w:szCs w:val="28"/>
        </w:rPr>
      </w:pPr>
    </w:p>
    <w:p w:rsidR="00E34AED" w:rsidRDefault="00E34AED">
      <w:pPr>
        <w:spacing w:after="200" w:line="276" w:lineRule="auto"/>
        <w:ind w:left="578"/>
      </w:pPr>
      <w:r>
        <w:br w:type="page"/>
      </w:r>
    </w:p>
    <w:bookmarkStart w:id="0" w:name="_MON_1817637326"/>
    <w:bookmarkEnd w:id="0"/>
    <w:p w:rsidR="00E34AED" w:rsidRPr="00E34AED" w:rsidRDefault="00E34AED" w:rsidP="00E34AED">
      <w:pPr>
        <w:rPr>
          <w:rFonts w:ascii="PT Astra Serif" w:hAnsi="PT Astra Serif"/>
          <w:b/>
          <w:bCs/>
          <w:sz w:val="26"/>
          <w:szCs w:val="26"/>
        </w:rPr>
      </w:pPr>
      <w:r w:rsidRPr="00E34AED">
        <w:rPr>
          <w:b/>
          <w:bCs/>
        </w:rPr>
        <w:object w:dxaOrig="15873" w:dyaOrig="17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6.5pt;height:861.5pt" o:ole="">
            <v:imagedata r:id="rId8" o:title=""/>
          </v:shape>
          <o:OLEObject Type="Embed" ProgID="Excel.Sheet.12" ShapeID="_x0000_i1025" DrawAspect="Content" ObjectID="_1817637472" r:id="rId9"/>
        </w:object>
      </w:r>
      <w:r w:rsidRPr="00E34AED">
        <w:rPr>
          <w:rFonts w:ascii="PT Astra Serif" w:hAnsi="PT Astra Serif"/>
          <w:b/>
          <w:bCs/>
          <w:sz w:val="28"/>
          <w:szCs w:val="28"/>
        </w:rPr>
        <w:br w:type="page"/>
      </w:r>
      <w:r w:rsidRPr="00E34AED">
        <w:rPr>
          <w:rFonts w:ascii="PT Astra Serif" w:hAnsi="PT Astra Serif"/>
          <w:b/>
          <w:bCs/>
          <w:sz w:val="28"/>
          <w:szCs w:val="28"/>
        </w:rPr>
        <w:lastRenderedPageBreak/>
        <w:t>2</w:t>
      </w:r>
      <w:r w:rsidRPr="00E34AED">
        <w:rPr>
          <w:rFonts w:ascii="PT Astra Serif" w:hAnsi="PT Astra Serif"/>
          <w:b/>
          <w:bCs/>
          <w:sz w:val="26"/>
          <w:szCs w:val="26"/>
        </w:rPr>
        <w:t>. Экономические и иные последствия от реализации проекта правового акта Правительства Республики Алтай</w:t>
      </w:r>
    </w:p>
    <w:p w:rsidR="00E34AED" w:rsidRPr="00E34AED" w:rsidRDefault="00E34AED" w:rsidP="00E34AED">
      <w:pPr>
        <w:ind w:right="140" w:firstLine="340"/>
        <w:jc w:val="both"/>
        <w:rPr>
          <w:rFonts w:ascii="PT Astra Serif" w:hAnsi="PT Astra Serif"/>
          <w:b/>
          <w:bCs/>
          <w:sz w:val="20"/>
          <w:szCs w:val="20"/>
        </w:rPr>
      </w:pPr>
    </w:p>
    <w:p w:rsidR="00E34AED" w:rsidRPr="00E34AED" w:rsidRDefault="00E34AED" w:rsidP="00E34AED">
      <w:pPr>
        <w:ind w:right="140" w:firstLine="709"/>
        <w:jc w:val="both"/>
        <w:rPr>
          <w:rFonts w:ascii="PT Astra Serif" w:hAnsi="PT Astra Serif"/>
          <w:sz w:val="26"/>
          <w:szCs w:val="26"/>
        </w:rPr>
      </w:pPr>
      <w:r w:rsidRPr="00E34AED">
        <w:rPr>
          <w:rFonts w:ascii="PT Astra Serif" w:hAnsi="PT Astra Serif"/>
          <w:sz w:val="26"/>
          <w:szCs w:val="26"/>
        </w:rPr>
        <w:t>2.1.1. Источником финансирования расходов на реализацию проекта постановления Правительства Республики Алтай является бюджетные ассигнования бюджета Республики Алтай.</w:t>
      </w:r>
    </w:p>
    <w:p w:rsidR="00E34AED" w:rsidRPr="00E34AED" w:rsidRDefault="00E34AED" w:rsidP="00E34AED">
      <w:pPr>
        <w:ind w:right="140" w:firstLine="709"/>
        <w:jc w:val="both"/>
        <w:rPr>
          <w:rFonts w:ascii="PT Astra Serif" w:hAnsi="PT Astra Serif"/>
          <w:sz w:val="26"/>
          <w:szCs w:val="26"/>
        </w:rPr>
      </w:pPr>
      <w:r w:rsidRPr="00E34AED">
        <w:rPr>
          <w:rFonts w:ascii="PT Astra Serif" w:hAnsi="PT Astra Serif"/>
          <w:sz w:val="26"/>
          <w:szCs w:val="26"/>
        </w:rPr>
        <w:t>2.1.2. Принятие проекта постановления Правительства Республики Алтай потребует дополнительных финансовых затрат бюджета Республики Алтай на 2026 год – 2 244,63 тыс. рублей, на 2027 год – 2 334,42 тыс. рублей, на 2028 год – 2 427,79 тыс. рублей на оплату труда персоналу (уборщики помещений, дворник, заведующий хозяйством), в целях обеспечения выполнения функций государственными учреждениями.</w:t>
      </w:r>
      <w:bookmarkStart w:id="1" w:name="bookmark0"/>
    </w:p>
    <w:bookmarkEnd w:id="1"/>
    <w:p w:rsidR="00E34AED" w:rsidRPr="00E34AED" w:rsidRDefault="00E34AED" w:rsidP="00E34AE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34AED">
        <w:rPr>
          <w:rFonts w:ascii="PT Astra Serif" w:hAnsi="PT Astra Serif"/>
          <w:sz w:val="26"/>
          <w:szCs w:val="26"/>
        </w:rPr>
        <w:t>2.1.3. Принятие проекта постановления будет способствовать надлежащему содержанию объекта недвижимости, переданному государственному учреждению в оперативное управление.</w:t>
      </w:r>
    </w:p>
    <w:p w:rsidR="00E34AED" w:rsidRPr="00E34AED" w:rsidRDefault="00E34AED" w:rsidP="00E34AED">
      <w:pPr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E34AED">
        <w:rPr>
          <w:rFonts w:ascii="PT Astra Serif" w:hAnsi="PT Astra Serif"/>
          <w:b/>
          <w:sz w:val="26"/>
          <w:szCs w:val="26"/>
        </w:rPr>
        <w:t>2.2. Сведения об увеличении (уменьшении) поступлений налогов и сборов и других обязательных платежей в соответствующий бюджет бюджетной системы Российской Федерации.</w:t>
      </w:r>
    </w:p>
    <w:p w:rsidR="00E34AED" w:rsidRPr="00E34AED" w:rsidRDefault="00E34AED" w:rsidP="00E34AE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34AED">
        <w:rPr>
          <w:rFonts w:ascii="PT Astra Serif" w:hAnsi="PT Astra Serif"/>
          <w:sz w:val="26"/>
          <w:szCs w:val="26"/>
        </w:rPr>
        <w:t>Не планируется увеличение (уменьшение) поступлений налогов и сборов и других обязательных платежей в республиканский бюджет Республики Алтай.</w:t>
      </w:r>
    </w:p>
    <w:p w:rsidR="00E34AED" w:rsidRPr="00E34AED" w:rsidRDefault="00E34AED" w:rsidP="00E34AED">
      <w:pPr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E34AED">
        <w:rPr>
          <w:rFonts w:ascii="PT Astra Serif" w:hAnsi="PT Astra Serif"/>
          <w:b/>
          <w:sz w:val="26"/>
          <w:szCs w:val="26"/>
        </w:rPr>
        <w:t>2.3. Сведения о предполагаемом увеличении (сокращении) расходов бюджетов бюджетной системы Российской Федерации.</w:t>
      </w:r>
    </w:p>
    <w:p w:rsidR="00E34AED" w:rsidRPr="00E34AED" w:rsidRDefault="00E34AED" w:rsidP="00E34AED">
      <w:pPr>
        <w:ind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E34AED">
        <w:rPr>
          <w:rFonts w:ascii="PT Astra Serif" w:hAnsi="PT Astra Serif"/>
          <w:sz w:val="26"/>
          <w:szCs w:val="26"/>
        </w:rPr>
        <w:t>Согласно расчетов</w:t>
      </w:r>
      <w:proofErr w:type="gramEnd"/>
      <w:r w:rsidRPr="00E34AED">
        <w:rPr>
          <w:rFonts w:ascii="PT Astra Serif" w:hAnsi="PT Astra Serif"/>
          <w:sz w:val="26"/>
          <w:szCs w:val="26"/>
        </w:rPr>
        <w:t xml:space="preserve"> потребуется увеличение расходов республиканского бюджета Республики Алтай в 2026-2028 годах на 7 006 840 рублей, в том числе:</w:t>
      </w:r>
    </w:p>
    <w:p w:rsidR="00E34AED" w:rsidRPr="00E34AED" w:rsidRDefault="00E34AED" w:rsidP="00E34AE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34AED">
        <w:rPr>
          <w:rFonts w:ascii="PT Astra Serif" w:hAnsi="PT Astra Serif"/>
          <w:sz w:val="26"/>
          <w:szCs w:val="26"/>
        </w:rPr>
        <w:t>2026 год – 1 723 990,00 рублей;</w:t>
      </w:r>
    </w:p>
    <w:p w:rsidR="00E34AED" w:rsidRPr="00E34AED" w:rsidRDefault="00E34AED" w:rsidP="00E34AE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34AED">
        <w:rPr>
          <w:rFonts w:ascii="PT Astra Serif" w:hAnsi="PT Astra Serif"/>
          <w:sz w:val="26"/>
          <w:szCs w:val="26"/>
        </w:rPr>
        <w:t>2027 год – 2 334 420,00 рублей;</w:t>
      </w:r>
    </w:p>
    <w:p w:rsidR="00E34AED" w:rsidRPr="00E34AED" w:rsidRDefault="00E34AED" w:rsidP="00E34AE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34AED">
        <w:rPr>
          <w:rFonts w:ascii="PT Astra Serif" w:hAnsi="PT Astra Serif"/>
          <w:sz w:val="26"/>
          <w:szCs w:val="26"/>
        </w:rPr>
        <w:t>2028 год – 2 427 790,00 рублей.</w:t>
      </w:r>
    </w:p>
    <w:p w:rsidR="00E34AED" w:rsidRPr="00E34AED" w:rsidRDefault="00E34AED" w:rsidP="00E34AED">
      <w:pPr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E34AED">
        <w:rPr>
          <w:rFonts w:ascii="PT Astra Serif" w:hAnsi="PT Astra Serif"/>
          <w:b/>
          <w:sz w:val="26"/>
          <w:szCs w:val="26"/>
        </w:rPr>
        <w:t xml:space="preserve">2.4. Сведения об ожидаемых доходах/расходах физических лиц в результате </w:t>
      </w:r>
      <w:proofErr w:type="gramStart"/>
      <w:r w:rsidRPr="00E34AED">
        <w:rPr>
          <w:rFonts w:ascii="PT Astra Serif" w:hAnsi="PT Astra Serif"/>
          <w:b/>
          <w:sz w:val="26"/>
          <w:szCs w:val="26"/>
        </w:rPr>
        <w:t>принятия проекта правового акта Правительства Республики</w:t>
      </w:r>
      <w:proofErr w:type="gramEnd"/>
      <w:r w:rsidRPr="00E34AED">
        <w:rPr>
          <w:rFonts w:ascii="PT Astra Serif" w:hAnsi="PT Astra Serif"/>
          <w:b/>
          <w:sz w:val="26"/>
          <w:szCs w:val="26"/>
        </w:rPr>
        <w:t xml:space="preserve"> Алтай.</w:t>
      </w:r>
    </w:p>
    <w:p w:rsidR="00E34AED" w:rsidRPr="00E34AED" w:rsidRDefault="00E34AED" w:rsidP="00E34AE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34AED">
        <w:rPr>
          <w:rFonts w:ascii="PT Astra Serif" w:hAnsi="PT Astra Serif"/>
          <w:sz w:val="26"/>
          <w:szCs w:val="26"/>
        </w:rPr>
        <w:t xml:space="preserve">Ожидаемые доходы/расходы физических лиц в результате </w:t>
      </w:r>
      <w:proofErr w:type="gramStart"/>
      <w:r w:rsidRPr="00E34AED">
        <w:rPr>
          <w:rFonts w:ascii="PT Astra Serif" w:hAnsi="PT Astra Serif"/>
          <w:sz w:val="26"/>
          <w:szCs w:val="26"/>
        </w:rPr>
        <w:t>принятия проекта правового акта Правительства Республики</w:t>
      </w:r>
      <w:proofErr w:type="gramEnd"/>
      <w:r w:rsidRPr="00E34AED">
        <w:rPr>
          <w:rFonts w:ascii="PT Astra Serif" w:hAnsi="PT Astra Serif"/>
          <w:sz w:val="26"/>
          <w:szCs w:val="26"/>
        </w:rPr>
        <w:t xml:space="preserve"> Алтай отсутствуют.</w:t>
      </w:r>
    </w:p>
    <w:p w:rsidR="00E34AED" w:rsidRPr="00E34AED" w:rsidRDefault="00E34AED" w:rsidP="00E34AED">
      <w:pPr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E34AED">
        <w:rPr>
          <w:rFonts w:ascii="PT Astra Serif" w:hAnsi="PT Astra Serif"/>
          <w:b/>
          <w:sz w:val="26"/>
          <w:szCs w:val="26"/>
        </w:rPr>
        <w:t>2.5. Сведения о социально-экономических последствиях (создание новых рабочих мест, улучшение жизни населения, повышение доступности услуг и т.д.) / социальный эффект</w:t>
      </w:r>
    </w:p>
    <w:p w:rsidR="00E34AED" w:rsidRPr="00E34AED" w:rsidRDefault="00E34AED" w:rsidP="00E34AE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34AED">
        <w:rPr>
          <w:rFonts w:ascii="PT Astra Serif" w:hAnsi="PT Astra Serif"/>
          <w:sz w:val="26"/>
          <w:szCs w:val="26"/>
        </w:rPr>
        <w:t>Социально-экономических последствия (создание новых рабочих мест, улучшение жизни населения, повышение доступности услуг и т.д.) / социальный эффект будет выражаться в создание новых рабочих мест.</w:t>
      </w:r>
    </w:p>
    <w:p w:rsidR="00E34AED" w:rsidRPr="00E34AED" w:rsidRDefault="00E34AED" w:rsidP="00E34AED">
      <w:pPr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E34AED">
        <w:rPr>
          <w:rFonts w:ascii="PT Astra Serif" w:hAnsi="PT Astra Serif"/>
          <w:b/>
          <w:sz w:val="26"/>
          <w:szCs w:val="26"/>
        </w:rPr>
        <w:t>2.6. Сведения о рассмотренных альтернативных решениях (проектах).</w:t>
      </w:r>
    </w:p>
    <w:p w:rsidR="00E34AED" w:rsidRPr="00E34AED" w:rsidRDefault="00E34AED" w:rsidP="00E34AE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34AED">
        <w:rPr>
          <w:rFonts w:ascii="PT Astra Serif" w:hAnsi="PT Astra Serif"/>
          <w:sz w:val="26"/>
          <w:szCs w:val="26"/>
        </w:rPr>
        <w:t>Альтернативные решения (проекты) отсутствуют.</w:t>
      </w:r>
    </w:p>
    <w:p w:rsidR="00E34AED" w:rsidRPr="00E34AED" w:rsidRDefault="00E34AED" w:rsidP="00E34AED">
      <w:pPr>
        <w:jc w:val="both"/>
        <w:rPr>
          <w:rFonts w:ascii="PT Astra Serif" w:hAnsi="PT Astra Serif"/>
          <w:b/>
          <w:sz w:val="20"/>
          <w:szCs w:val="20"/>
        </w:rPr>
      </w:pPr>
    </w:p>
    <w:p w:rsidR="00E34AED" w:rsidRPr="00E34AED" w:rsidRDefault="00E34AED" w:rsidP="00E34AED">
      <w:pPr>
        <w:jc w:val="both"/>
        <w:rPr>
          <w:rFonts w:ascii="PT Astra Serif" w:hAnsi="PT Astra Serif"/>
          <w:b/>
          <w:sz w:val="20"/>
          <w:szCs w:val="20"/>
        </w:rPr>
      </w:pPr>
    </w:p>
    <w:p w:rsidR="00E34AED" w:rsidRPr="00E34AED" w:rsidRDefault="00E34AED" w:rsidP="00E34AED">
      <w:pPr>
        <w:jc w:val="both"/>
        <w:rPr>
          <w:rFonts w:ascii="PT Astra Serif" w:hAnsi="PT Astra Serif"/>
          <w:b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62"/>
        <w:gridCol w:w="4624"/>
      </w:tblGrid>
      <w:tr w:rsidR="00E34AED" w:rsidRPr="00E34AED" w:rsidTr="0013649D">
        <w:tc>
          <w:tcPr>
            <w:tcW w:w="4662" w:type="dxa"/>
          </w:tcPr>
          <w:p w:rsidR="00E34AED" w:rsidRPr="00E34AED" w:rsidRDefault="00E34AED" w:rsidP="00E34AE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34AED">
              <w:rPr>
                <w:rFonts w:ascii="PT Astra Serif" w:hAnsi="PT Astra Serif"/>
                <w:sz w:val="26"/>
                <w:szCs w:val="26"/>
              </w:rPr>
              <w:t>Министр</w:t>
            </w:r>
          </w:p>
        </w:tc>
        <w:tc>
          <w:tcPr>
            <w:tcW w:w="4624" w:type="dxa"/>
            <w:vAlign w:val="bottom"/>
          </w:tcPr>
          <w:p w:rsidR="00E34AED" w:rsidRPr="00E34AED" w:rsidRDefault="00E34AED" w:rsidP="00E34AED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E34AED">
              <w:rPr>
                <w:rFonts w:ascii="PT Astra Serif" w:hAnsi="PT Astra Serif"/>
                <w:sz w:val="26"/>
                <w:szCs w:val="26"/>
              </w:rPr>
              <w:t xml:space="preserve">Н.П. </w:t>
            </w:r>
            <w:proofErr w:type="spellStart"/>
            <w:r w:rsidRPr="00E34AED">
              <w:rPr>
                <w:rFonts w:ascii="PT Astra Serif" w:hAnsi="PT Astra Serif"/>
                <w:sz w:val="26"/>
                <w:szCs w:val="26"/>
              </w:rPr>
              <w:t>Антарадонова</w:t>
            </w:r>
            <w:proofErr w:type="spellEnd"/>
          </w:p>
        </w:tc>
      </w:tr>
      <w:tr w:rsidR="00E34AED" w:rsidRPr="00E34AED" w:rsidTr="0013649D">
        <w:tc>
          <w:tcPr>
            <w:tcW w:w="4662" w:type="dxa"/>
          </w:tcPr>
          <w:p w:rsidR="00E34AED" w:rsidRPr="00E34AED" w:rsidRDefault="00E34AED" w:rsidP="00E34AE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E34AED" w:rsidRPr="00E34AED" w:rsidRDefault="00E34AED" w:rsidP="00E34AE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624" w:type="dxa"/>
            <w:vAlign w:val="bottom"/>
          </w:tcPr>
          <w:p w:rsidR="00E34AED" w:rsidRPr="00E34AED" w:rsidRDefault="00E34AED" w:rsidP="00E34AED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34AED" w:rsidRPr="00E34AED" w:rsidTr="0013649D">
        <w:tc>
          <w:tcPr>
            <w:tcW w:w="4662" w:type="dxa"/>
          </w:tcPr>
          <w:p w:rsidR="00E34AED" w:rsidRPr="00E34AED" w:rsidRDefault="00E34AED" w:rsidP="00E34AE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4AED">
              <w:rPr>
                <w:rFonts w:ascii="PT Astra Serif" w:hAnsi="PT Astra Serif"/>
                <w:sz w:val="16"/>
                <w:szCs w:val="16"/>
              </w:rPr>
              <w:t xml:space="preserve">Исполнитель: Первый заместитель министра юстиции Республики Алтай, </w:t>
            </w:r>
            <w:proofErr w:type="spellStart"/>
            <w:r w:rsidRPr="00E34AED">
              <w:rPr>
                <w:rFonts w:ascii="PT Astra Serif" w:hAnsi="PT Astra Serif"/>
                <w:sz w:val="16"/>
                <w:szCs w:val="16"/>
              </w:rPr>
              <w:t>Кырова</w:t>
            </w:r>
            <w:proofErr w:type="spellEnd"/>
            <w:r w:rsidRPr="00E34AED">
              <w:rPr>
                <w:rFonts w:ascii="PT Astra Serif" w:hAnsi="PT Astra Serif"/>
                <w:sz w:val="16"/>
                <w:szCs w:val="16"/>
              </w:rPr>
              <w:t xml:space="preserve"> Ульяна Николаевна, 2-27-17</w:t>
            </w:r>
          </w:p>
        </w:tc>
        <w:tc>
          <w:tcPr>
            <w:tcW w:w="4624" w:type="dxa"/>
            <w:vAlign w:val="bottom"/>
          </w:tcPr>
          <w:p w:rsidR="00E34AED" w:rsidRPr="00E34AED" w:rsidRDefault="00E34AED" w:rsidP="00E34AED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E34AED" w:rsidRPr="00E34AED" w:rsidRDefault="00E34AED" w:rsidP="00E34AED">
      <w:pPr>
        <w:rPr>
          <w:rFonts w:ascii="PT Astra Serif" w:hAnsi="PT Astra Serif"/>
          <w:b/>
          <w:sz w:val="28"/>
          <w:szCs w:val="28"/>
        </w:rPr>
      </w:pPr>
    </w:p>
    <w:p w:rsidR="005E6E75" w:rsidRDefault="005E6E75">
      <w:pPr>
        <w:spacing w:after="200" w:line="276" w:lineRule="auto"/>
        <w:ind w:left="578"/>
      </w:pPr>
      <w:r>
        <w:br w:type="page"/>
      </w:r>
    </w:p>
    <w:p w:rsidR="005E6E75" w:rsidRDefault="005E6E75" w:rsidP="005E6E75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ПЕРЕЧЕНЬ</w:t>
      </w:r>
    </w:p>
    <w:p w:rsidR="005E6E75" w:rsidRDefault="005E6E75" w:rsidP="005E6E75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нормативных правовых актов Республики Алтай, подлежащих признанию утратившими силу, приостановлению, изменению или принятию в случае </w:t>
      </w:r>
      <w:proofErr w:type="gramStart"/>
      <w:r>
        <w:rPr>
          <w:rFonts w:ascii="PT Astra Serif" w:hAnsi="PT Astra Serif"/>
          <w:sz w:val="28"/>
          <w:szCs w:val="28"/>
        </w:rPr>
        <w:t>принятия проекта постановления Правительства Республики</w:t>
      </w:r>
      <w:proofErr w:type="gramEnd"/>
      <w:r>
        <w:rPr>
          <w:rFonts w:ascii="PT Astra Serif" w:hAnsi="PT Astra Serif"/>
          <w:sz w:val="28"/>
          <w:szCs w:val="28"/>
        </w:rPr>
        <w:t xml:space="preserve"> Алтай «</w:t>
      </w:r>
      <w:r>
        <w:rPr>
          <w:rFonts w:ascii="PT Astra Serif" w:hAnsi="PT Astra Serif" w:cs="Times New Roman"/>
          <w:sz w:val="28"/>
          <w:szCs w:val="28"/>
        </w:rPr>
        <w:t xml:space="preserve">О внесении изменений в пункт 3 постановления Правительства Республики Алтай от 25 сентября 2015 г. № 318 и отмене постановления Правительства Республики Алтай </w:t>
      </w:r>
    </w:p>
    <w:p w:rsidR="005E6E75" w:rsidRDefault="005E6E75" w:rsidP="005E6E75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от 27 мая 2025 г. № 153</w:t>
      </w:r>
      <w:r>
        <w:rPr>
          <w:rFonts w:ascii="PT Astra Serif" w:hAnsi="PT Astra Serif"/>
          <w:bCs/>
          <w:color w:val="000000"/>
          <w:sz w:val="28"/>
          <w:szCs w:val="28"/>
        </w:rPr>
        <w:t>»</w:t>
      </w:r>
    </w:p>
    <w:p w:rsidR="005E6E75" w:rsidRDefault="005E6E75" w:rsidP="005E6E75">
      <w:pPr>
        <w:jc w:val="center"/>
        <w:rPr>
          <w:rFonts w:ascii="PT Astra Serif" w:hAnsi="PT Astra Serif" w:cstheme="minorBidi"/>
          <w:b/>
          <w:sz w:val="28"/>
          <w:szCs w:val="28"/>
        </w:rPr>
      </w:pPr>
    </w:p>
    <w:p w:rsidR="005E6E75" w:rsidRDefault="005E6E75" w:rsidP="005E6E75">
      <w:pPr>
        <w:pStyle w:val="ConsPlusTitle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>Принятие проекта постановления «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О внесении изменений в пункт </w:t>
      </w:r>
      <w:r>
        <w:rPr>
          <w:rFonts w:ascii="PT Astra Serif" w:hAnsi="PT Astra Serif" w:cs="Times New Roman"/>
          <w:b w:val="0"/>
          <w:sz w:val="28"/>
          <w:szCs w:val="28"/>
        </w:rPr>
        <w:br/>
        <w:t xml:space="preserve">3 постановления Правительства Республики Алтай от 25 сентября 2015 г. </w:t>
      </w:r>
      <w:r>
        <w:rPr>
          <w:rFonts w:ascii="PT Astra Serif" w:hAnsi="PT Astra Serif" w:cs="Times New Roman"/>
          <w:b w:val="0"/>
          <w:sz w:val="28"/>
          <w:szCs w:val="28"/>
        </w:rPr>
        <w:br/>
        <w:t>№ 318 и отмене постановления Правительства Республики Алтай от 27 мая 2025 г. № 153</w:t>
      </w:r>
      <w:r>
        <w:rPr>
          <w:rFonts w:ascii="PT Astra Serif" w:hAnsi="PT Astra Serif"/>
          <w:b w:val="0"/>
          <w:color w:val="000000"/>
          <w:sz w:val="28"/>
          <w:szCs w:val="28"/>
        </w:rPr>
        <w:t xml:space="preserve">» </w:t>
      </w:r>
      <w:r>
        <w:rPr>
          <w:rFonts w:ascii="PT Astra Serif" w:hAnsi="PT Astra Serif"/>
          <w:b w:val="0"/>
          <w:sz w:val="28"/>
          <w:szCs w:val="28"/>
        </w:rPr>
        <w:t>не потребует признания утратившими силу, приостановления и принятия новых нормативных правовых актов Республики Алтай.</w:t>
      </w:r>
    </w:p>
    <w:p w:rsidR="005E6E75" w:rsidRDefault="005E6E75" w:rsidP="005E6E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E6E75" w:rsidRDefault="005E6E75" w:rsidP="005E6E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E6E75" w:rsidRDefault="005E6E75" w:rsidP="005E6E7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Министр                                                                                Н.П. </w:t>
      </w:r>
      <w:proofErr w:type="spellStart"/>
      <w:r>
        <w:rPr>
          <w:rFonts w:ascii="PT Astra Serif" w:hAnsi="PT Astra Serif"/>
          <w:sz w:val="28"/>
          <w:szCs w:val="28"/>
        </w:rPr>
        <w:t>Антарадонова</w:t>
      </w:r>
      <w:proofErr w:type="spellEnd"/>
    </w:p>
    <w:p w:rsidR="005E6E75" w:rsidRDefault="005E6E75" w:rsidP="005E6E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E6E75" w:rsidRDefault="005E6E75" w:rsidP="005E6E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355FB" w:rsidRPr="008703A1" w:rsidRDefault="00A355FB" w:rsidP="00E34AED">
      <w:bookmarkStart w:id="2" w:name="_GoBack"/>
      <w:bookmarkEnd w:id="2"/>
    </w:p>
    <w:sectPr w:rsidR="00A355FB" w:rsidRPr="008703A1" w:rsidSect="003E2E5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AC2" w:rsidRDefault="00F51AC2" w:rsidP="008703A1">
      <w:r>
        <w:separator/>
      </w:r>
    </w:p>
  </w:endnote>
  <w:endnote w:type="continuationSeparator" w:id="0">
    <w:p w:rsidR="00F51AC2" w:rsidRDefault="00F51AC2" w:rsidP="0087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R Cyr 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Astra Set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AC2" w:rsidRDefault="00F51AC2" w:rsidP="008703A1">
      <w:r>
        <w:separator/>
      </w:r>
    </w:p>
  </w:footnote>
  <w:footnote w:type="continuationSeparator" w:id="0">
    <w:p w:rsidR="00F51AC2" w:rsidRDefault="00F51AC2" w:rsidP="00870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B2F25"/>
    <w:multiLevelType w:val="hybridMultilevel"/>
    <w:tmpl w:val="B8507B4C"/>
    <w:lvl w:ilvl="0" w:tplc="9F84303E">
      <w:start w:val="1"/>
      <w:numFmt w:val="decimal"/>
      <w:lvlText w:val="%1."/>
      <w:lvlJc w:val="left"/>
      <w:pPr>
        <w:ind w:left="1729" w:hanging="102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8C7E15"/>
    <w:multiLevelType w:val="hybridMultilevel"/>
    <w:tmpl w:val="BAE4518E"/>
    <w:lvl w:ilvl="0" w:tplc="CAAEFED4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23" w:hanging="360"/>
      </w:pPr>
    </w:lvl>
    <w:lvl w:ilvl="2" w:tplc="0419001B">
      <w:start w:val="1"/>
      <w:numFmt w:val="lowerRoman"/>
      <w:lvlText w:val="%3."/>
      <w:lvlJc w:val="right"/>
      <w:pPr>
        <w:ind w:left="2543" w:hanging="180"/>
      </w:pPr>
    </w:lvl>
    <w:lvl w:ilvl="3" w:tplc="0419000F">
      <w:start w:val="1"/>
      <w:numFmt w:val="decimal"/>
      <w:lvlText w:val="%4."/>
      <w:lvlJc w:val="left"/>
      <w:pPr>
        <w:ind w:left="3263" w:hanging="360"/>
      </w:pPr>
    </w:lvl>
    <w:lvl w:ilvl="4" w:tplc="04190019">
      <w:start w:val="1"/>
      <w:numFmt w:val="lowerLetter"/>
      <w:lvlText w:val="%5."/>
      <w:lvlJc w:val="left"/>
      <w:pPr>
        <w:ind w:left="3983" w:hanging="360"/>
      </w:pPr>
    </w:lvl>
    <w:lvl w:ilvl="5" w:tplc="0419001B">
      <w:start w:val="1"/>
      <w:numFmt w:val="lowerRoman"/>
      <w:lvlText w:val="%6."/>
      <w:lvlJc w:val="right"/>
      <w:pPr>
        <w:ind w:left="4703" w:hanging="180"/>
      </w:pPr>
    </w:lvl>
    <w:lvl w:ilvl="6" w:tplc="0419000F">
      <w:start w:val="1"/>
      <w:numFmt w:val="decimal"/>
      <w:lvlText w:val="%7."/>
      <w:lvlJc w:val="left"/>
      <w:pPr>
        <w:ind w:left="5423" w:hanging="360"/>
      </w:pPr>
    </w:lvl>
    <w:lvl w:ilvl="7" w:tplc="04190019">
      <w:start w:val="1"/>
      <w:numFmt w:val="lowerLetter"/>
      <w:lvlText w:val="%8."/>
      <w:lvlJc w:val="left"/>
      <w:pPr>
        <w:ind w:left="6143" w:hanging="360"/>
      </w:pPr>
    </w:lvl>
    <w:lvl w:ilvl="8" w:tplc="0419001B">
      <w:start w:val="1"/>
      <w:numFmt w:val="lowerRoman"/>
      <w:lvlText w:val="%9."/>
      <w:lvlJc w:val="right"/>
      <w:pPr>
        <w:ind w:left="6863" w:hanging="180"/>
      </w:pPr>
    </w:lvl>
  </w:abstractNum>
  <w:abstractNum w:abstractNumId="2">
    <w:nsid w:val="598B6B11"/>
    <w:multiLevelType w:val="hybridMultilevel"/>
    <w:tmpl w:val="19147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5E2751"/>
    <w:multiLevelType w:val="hybridMultilevel"/>
    <w:tmpl w:val="AF72438C"/>
    <w:lvl w:ilvl="0" w:tplc="3F260E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E5C"/>
    <w:rsid w:val="000757BC"/>
    <w:rsid w:val="000D1891"/>
    <w:rsid w:val="00117D26"/>
    <w:rsid w:val="00174630"/>
    <w:rsid w:val="00185EB6"/>
    <w:rsid w:val="002126A7"/>
    <w:rsid w:val="00233D99"/>
    <w:rsid w:val="002F6F15"/>
    <w:rsid w:val="00317C5A"/>
    <w:rsid w:val="00337846"/>
    <w:rsid w:val="00386491"/>
    <w:rsid w:val="00386549"/>
    <w:rsid w:val="003959D5"/>
    <w:rsid w:val="003A13FB"/>
    <w:rsid w:val="003E1A43"/>
    <w:rsid w:val="003E2E5C"/>
    <w:rsid w:val="004508B1"/>
    <w:rsid w:val="00511662"/>
    <w:rsid w:val="005615A9"/>
    <w:rsid w:val="005E6E75"/>
    <w:rsid w:val="006A255F"/>
    <w:rsid w:val="00762B68"/>
    <w:rsid w:val="00765471"/>
    <w:rsid w:val="008703A1"/>
    <w:rsid w:val="008830CA"/>
    <w:rsid w:val="008E6819"/>
    <w:rsid w:val="00903346"/>
    <w:rsid w:val="009134C0"/>
    <w:rsid w:val="00982856"/>
    <w:rsid w:val="00A00E7A"/>
    <w:rsid w:val="00A355FB"/>
    <w:rsid w:val="00A94BC9"/>
    <w:rsid w:val="00AB41B8"/>
    <w:rsid w:val="00BE5794"/>
    <w:rsid w:val="00C24D71"/>
    <w:rsid w:val="00C54FA2"/>
    <w:rsid w:val="00E04FAC"/>
    <w:rsid w:val="00E34AED"/>
    <w:rsid w:val="00E6456C"/>
    <w:rsid w:val="00EC7EEE"/>
    <w:rsid w:val="00EE712C"/>
    <w:rsid w:val="00F51AC2"/>
    <w:rsid w:val="00F55481"/>
    <w:rsid w:val="00F8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5C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E2E5C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E2E5C"/>
    <w:pPr>
      <w:ind w:left="720"/>
      <w:contextualSpacing/>
    </w:pPr>
  </w:style>
  <w:style w:type="paragraph" w:styleId="a4">
    <w:name w:val="No Spacing"/>
    <w:uiPriority w:val="99"/>
    <w:qFormat/>
    <w:rsid w:val="003E2E5C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3A13FB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A13FB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317C5A"/>
    <w:rPr>
      <w:color w:val="0000FF" w:themeColor="hyperlink"/>
      <w:u w:val="single"/>
    </w:rPr>
  </w:style>
  <w:style w:type="character" w:customStyle="1" w:styleId="ac">
    <w:name w:val="Основной текст_"/>
    <w:basedOn w:val="a0"/>
    <w:link w:val="1"/>
    <w:uiPriority w:val="99"/>
    <w:locked/>
    <w:rsid w:val="00E34A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uiPriority w:val="99"/>
    <w:rsid w:val="00E34AED"/>
    <w:pPr>
      <w:shd w:val="clear" w:color="auto" w:fill="FFFFFF"/>
      <w:spacing w:before="240" w:line="312" w:lineRule="exact"/>
      <w:jc w:val="both"/>
    </w:pPr>
    <w:rPr>
      <w:sz w:val="26"/>
      <w:szCs w:val="26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E34AE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4A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5C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E2E5C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E2E5C"/>
    <w:pPr>
      <w:ind w:left="720"/>
      <w:contextualSpacing/>
    </w:pPr>
  </w:style>
  <w:style w:type="paragraph" w:styleId="a4">
    <w:name w:val="No Spacing"/>
    <w:uiPriority w:val="99"/>
    <w:qFormat/>
    <w:rsid w:val="003E2E5C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3A13FB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A13FB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317C5A"/>
    <w:rPr>
      <w:color w:val="0000FF" w:themeColor="hyperlink"/>
      <w:u w:val="single"/>
    </w:rPr>
  </w:style>
  <w:style w:type="character" w:customStyle="1" w:styleId="ac">
    <w:name w:val="Основной текст_"/>
    <w:basedOn w:val="a0"/>
    <w:link w:val="1"/>
    <w:uiPriority w:val="99"/>
    <w:locked/>
    <w:rsid w:val="00E34A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uiPriority w:val="99"/>
    <w:rsid w:val="00E34AED"/>
    <w:pPr>
      <w:shd w:val="clear" w:color="auto" w:fill="FFFFFF"/>
      <w:spacing w:before="240" w:line="312" w:lineRule="exact"/>
      <w:jc w:val="both"/>
    </w:pPr>
    <w:rPr>
      <w:sz w:val="26"/>
      <w:szCs w:val="26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E34AE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4A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2095</Words>
  <Characters>11946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Komitet</cp:lastModifiedBy>
  <cp:revision>4</cp:revision>
  <cp:lastPrinted>2025-04-18T03:23:00Z</cp:lastPrinted>
  <dcterms:created xsi:type="dcterms:W3CDTF">2025-08-25T07:14:00Z</dcterms:created>
  <dcterms:modified xsi:type="dcterms:W3CDTF">2025-08-25T07:31:00Z</dcterms:modified>
</cp:coreProperties>
</file>