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384" w:rsidRPr="003A3C93" w:rsidRDefault="00493384" w:rsidP="00493384">
      <w:pPr>
        <w:widowControl w:val="0"/>
        <w:autoSpaceDE w:val="0"/>
        <w:autoSpaceDN w:val="0"/>
        <w:adjustRightInd w:val="0"/>
        <w:jc w:val="right"/>
        <w:outlineLvl w:val="0"/>
        <w:rPr>
          <w:rFonts w:ascii="PT Astra Serif" w:hAnsi="PT Astra Serif"/>
          <w:bCs/>
        </w:rPr>
      </w:pPr>
      <w:r w:rsidRPr="003A3C93">
        <w:rPr>
          <w:rFonts w:ascii="PT Astra Serif" w:hAnsi="PT Astra Serif"/>
          <w:bCs/>
        </w:rPr>
        <w:t>Проект</w:t>
      </w:r>
    </w:p>
    <w:p w:rsidR="00493384" w:rsidRDefault="00493384" w:rsidP="00493384">
      <w:pPr>
        <w:widowControl w:val="0"/>
        <w:autoSpaceDE w:val="0"/>
        <w:autoSpaceDN w:val="0"/>
        <w:adjustRightInd w:val="0"/>
        <w:jc w:val="right"/>
        <w:outlineLvl w:val="0"/>
        <w:rPr>
          <w:rFonts w:ascii="PT Astra Serif" w:hAnsi="PT Astra Serif"/>
          <w:b/>
          <w:bCs/>
          <w:sz w:val="28"/>
          <w:szCs w:val="28"/>
        </w:rPr>
      </w:pPr>
    </w:p>
    <w:p w:rsidR="00F2605C" w:rsidRDefault="00F2605C" w:rsidP="00493384">
      <w:pPr>
        <w:widowControl w:val="0"/>
        <w:autoSpaceDE w:val="0"/>
        <w:autoSpaceDN w:val="0"/>
        <w:adjustRightInd w:val="0"/>
        <w:jc w:val="right"/>
        <w:outlineLvl w:val="0"/>
        <w:rPr>
          <w:rFonts w:ascii="PT Astra Serif" w:hAnsi="PT Astra Serif"/>
          <w:b/>
          <w:bCs/>
          <w:sz w:val="28"/>
          <w:szCs w:val="28"/>
        </w:rPr>
      </w:pPr>
    </w:p>
    <w:p w:rsidR="00F2605C" w:rsidRPr="003A3C93" w:rsidRDefault="00F2605C" w:rsidP="00493384">
      <w:pPr>
        <w:widowControl w:val="0"/>
        <w:autoSpaceDE w:val="0"/>
        <w:autoSpaceDN w:val="0"/>
        <w:adjustRightInd w:val="0"/>
        <w:jc w:val="right"/>
        <w:outlineLvl w:val="0"/>
        <w:rPr>
          <w:rFonts w:ascii="PT Astra Serif" w:hAnsi="PT Astra Serif"/>
          <w:b/>
          <w:bCs/>
          <w:sz w:val="28"/>
          <w:szCs w:val="28"/>
        </w:rPr>
      </w:pPr>
    </w:p>
    <w:p w:rsidR="00493384" w:rsidRPr="003A3C93" w:rsidRDefault="00493384" w:rsidP="00493384">
      <w:pPr>
        <w:widowControl w:val="0"/>
        <w:autoSpaceDE w:val="0"/>
        <w:autoSpaceDN w:val="0"/>
        <w:adjustRightInd w:val="0"/>
        <w:ind w:right="-284"/>
        <w:jc w:val="right"/>
        <w:outlineLvl w:val="0"/>
        <w:rPr>
          <w:rFonts w:ascii="PT Astra Serif" w:hAnsi="PT Astra Serif"/>
          <w:b/>
          <w:bCs/>
          <w:sz w:val="28"/>
          <w:szCs w:val="28"/>
        </w:rPr>
      </w:pPr>
    </w:p>
    <w:p w:rsidR="00493384" w:rsidRPr="003A3C93" w:rsidRDefault="00493384" w:rsidP="00493384">
      <w:pPr>
        <w:widowControl w:val="0"/>
        <w:autoSpaceDE w:val="0"/>
        <w:autoSpaceDN w:val="0"/>
        <w:adjustRightInd w:val="0"/>
        <w:ind w:right="-284"/>
        <w:jc w:val="center"/>
        <w:outlineLvl w:val="0"/>
        <w:rPr>
          <w:rFonts w:ascii="PT Astra Serif" w:hAnsi="PT Astra Serif"/>
          <w:b/>
          <w:bCs/>
          <w:sz w:val="28"/>
          <w:szCs w:val="28"/>
        </w:rPr>
      </w:pPr>
      <w:r w:rsidRPr="003A3C93">
        <w:rPr>
          <w:rFonts w:ascii="PT Astra Serif" w:hAnsi="PT Astra Serif"/>
          <w:b/>
          <w:bCs/>
          <w:sz w:val="28"/>
          <w:szCs w:val="28"/>
        </w:rPr>
        <w:t>ПРАВИТЕЛЬСТВО РЕСПУБЛИКИ АЛТАЙ</w:t>
      </w:r>
    </w:p>
    <w:p w:rsidR="00493384" w:rsidRPr="003A3C93" w:rsidRDefault="00493384" w:rsidP="00493384">
      <w:pPr>
        <w:widowControl w:val="0"/>
        <w:autoSpaceDE w:val="0"/>
        <w:autoSpaceDN w:val="0"/>
        <w:adjustRightInd w:val="0"/>
        <w:ind w:right="-284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493384" w:rsidRPr="003A3C93" w:rsidRDefault="00493384" w:rsidP="00493384">
      <w:pPr>
        <w:widowControl w:val="0"/>
        <w:autoSpaceDE w:val="0"/>
        <w:autoSpaceDN w:val="0"/>
        <w:adjustRightInd w:val="0"/>
        <w:ind w:right="-284"/>
        <w:jc w:val="center"/>
        <w:rPr>
          <w:rFonts w:ascii="PT Astra Serif" w:hAnsi="PT Astra Serif"/>
          <w:b/>
          <w:bCs/>
          <w:sz w:val="28"/>
          <w:szCs w:val="28"/>
        </w:rPr>
      </w:pPr>
      <w:r w:rsidRPr="003A3C93">
        <w:rPr>
          <w:rFonts w:ascii="PT Astra Serif" w:hAnsi="PT Astra Serif"/>
          <w:b/>
          <w:bCs/>
          <w:sz w:val="28"/>
          <w:szCs w:val="28"/>
        </w:rPr>
        <w:t>ПОСТАНОВЛЕНИЕ</w:t>
      </w:r>
    </w:p>
    <w:p w:rsidR="00493384" w:rsidRPr="003A3C93" w:rsidRDefault="00493384" w:rsidP="00493384">
      <w:pPr>
        <w:widowControl w:val="0"/>
        <w:autoSpaceDE w:val="0"/>
        <w:autoSpaceDN w:val="0"/>
        <w:adjustRightInd w:val="0"/>
        <w:ind w:right="-284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493384" w:rsidRPr="003A3C93" w:rsidRDefault="00493384" w:rsidP="00493384">
      <w:pPr>
        <w:widowControl w:val="0"/>
        <w:autoSpaceDE w:val="0"/>
        <w:autoSpaceDN w:val="0"/>
        <w:adjustRightInd w:val="0"/>
        <w:ind w:right="-284"/>
        <w:jc w:val="center"/>
        <w:rPr>
          <w:rFonts w:ascii="PT Astra Serif" w:hAnsi="PT Astra Serif"/>
          <w:bCs/>
          <w:sz w:val="28"/>
          <w:szCs w:val="28"/>
        </w:rPr>
      </w:pPr>
      <w:r w:rsidRPr="003A3C93">
        <w:rPr>
          <w:rFonts w:ascii="PT Astra Serif" w:hAnsi="PT Astra Serif"/>
          <w:bCs/>
          <w:sz w:val="28"/>
          <w:szCs w:val="28"/>
        </w:rPr>
        <w:t>от «__»_________ 2025 года № ______</w:t>
      </w:r>
    </w:p>
    <w:p w:rsidR="00493384" w:rsidRDefault="00493384" w:rsidP="00493384">
      <w:pPr>
        <w:ind w:right="-284"/>
        <w:jc w:val="center"/>
        <w:rPr>
          <w:rFonts w:ascii="PT Astra Serif" w:hAnsi="PT Astra Serif"/>
          <w:bCs/>
          <w:color w:val="000000"/>
          <w:sz w:val="28"/>
          <w:szCs w:val="28"/>
        </w:rPr>
      </w:pPr>
    </w:p>
    <w:p w:rsidR="00582367" w:rsidRPr="003A3C93" w:rsidRDefault="00582367" w:rsidP="00493384">
      <w:pPr>
        <w:ind w:right="-284"/>
        <w:jc w:val="center"/>
        <w:rPr>
          <w:rFonts w:ascii="PT Astra Serif" w:hAnsi="PT Astra Serif"/>
          <w:bCs/>
          <w:color w:val="000000"/>
          <w:sz w:val="28"/>
          <w:szCs w:val="28"/>
        </w:rPr>
      </w:pPr>
    </w:p>
    <w:p w:rsidR="00493384" w:rsidRPr="003A3C93" w:rsidRDefault="00493384" w:rsidP="00493384">
      <w:pPr>
        <w:ind w:right="-284"/>
        <w:jc w:val="center"/>
        <w:rPr>
          <w:rFonts w:ascii="PT Astra Serif" w:hAnsi="PT Astra Serif"/>
          <w:bCs/>
          <w:color w:val="000000"/>
          <w:sz w:val="28"/>
          <w:szCs w:val="28"/>
        </w:rPr>
      </w:pPr>
      <w:r w:rsidRPr="003A3C93">
        <w:rPr>
          <w:rFonts w:ascii="PT Astra Serif" w:hAnsi="PT Astra Serif"/>
          <w:bCs/>
          <w:color w:val="000000"/>
          <w:sz w:val="28"/>
          <w:szCs w:val="28"/>
        </w:rPr>
        <w:t>г. Горно-Алтайск</w:t>
      </w:r>
    </w:p>
    <w:p w:rsidR="00493384" w:rsidRDefault="00493384" w:rsidP="00493384">
      <w:pPr>
        <w:ind w:right="-284"/>
        <w:jc w:val="center"/>
        <w:rPr>
          <w:rFonts w:ascii="PT Astra Serif" w:hAnsi="PT Astra Serif"/>
        </w:rPr>
      </w:pPr>
    </w:p>
    <w:p w:rsidR="00582367" w:rsidRPr="003A3C93" w:rsidRDefault="00582367" w:rsidP="00493384">
      <w:pPr>
        <w:ind w:right="-284"/>
        <w:jc w:val="center"/>
        <w:rPr>
          <w:rFonts w:ascii="PT Astra Serif" w:hAnsi="PT Astra Serif"/>
        </w:rPr>
      </w:pPr>
    </w:p>
    <w:p w:rsidR="00493384" w:rsidRPr="003A3C93" w:rsidRDefault="00493384" w:rsidP="00493384">
      <w:pPr>
        <w:pStyle w:val="ConsPlusTitle"/>
        <w:ind w:right="-284"/>
        <w:contextualSpacing/>
        <w:jc w:val="center"/>
        <w:rPr>
          <w:rFonts w:ascii="PT Astra Serif" w:hAnsi="PT Astra Serif" w:cs="Times New Roman"/>
          <w:sz w:val="28"/>
          <w:szCs w:val="28"/>
        </w:rPr>
      </w:pPr>
      <w:r w:rsidRPr="003A3C93">
        <w:rPr>
          <w:rFonts w:ascii="PT Astra Serif" w:hAnsi="PT Astra Serif" w:cs="Times New Roman"/>
          <w:sz w:val="28"/>
          <w:szCs w:val="28"/>
        </w:rPr>
        <w:t>О внесении изменений</w:t>
      </w:r>
      <w:r w:rsidRPr="003A3C93">
        <w:rPr>
          <w:rFonts w:ascii="PT Astra Serif" w:hAnsi="PT Astra Serif"/>
        </w:rPr>
        <w:t xml:space="preserve"> </w:t>
      </w:r>
      <w:r w:rsidRPr="003A3C93">
        <w:rPr>
          <w:rFonts w:ascii="PT Astra Serif" w:hAnsi="PT Astra Serif" w:cs="Times New Roman"/>
          <w:sz w:val="28"/>
          <w:szCs w:val="28"/>
        </w:rPr>
        <w:t>в Положение</w:t>
      </w:r>
      <w:r>
        <w:rPr>
          <w:rFonts w:ascii="PT Astra Serif" w:hAnsi="PT Astra Serif" w:cs="Times New Roman"/>
          <w:sz w:val="28"/>
          <w:szCs w:val="28"/>
        </w:rPr>
        <w:t xml:space="preserve"> о региональном государственном контроле (надзоре) за соблюдением законодательства об архивном деле в Республике Алтай</w:t>
      </w:r>
      <w:r w:rsidRPr="003A3C93">
        <w:rPr>
          <w:rStyle w:val="a3"/>
          <w:rFonts w:ascii="PT Astra Serif" w:hAnsi="PT Astra Serif" w:cs="Times New Roman"/>
          <w:i w:val="0"/>
          <w:iCs w:val="0"/>
          <w:color w:val="22272F"/>
          <w:sz w:val="28"/>
          <w:szCs w:val="28"/>
          <w:shd w:val="clear" w:color="auto" w:fill="FFFFFF"/>
        </w:rPr>
        <w:t>,  утвержденное</w:t>
      </w:r>
      <w:r w:rsidRPr="003A3C93">
        <w:rPr>
          <w:rStyle w:val="a3"/>
          <w:rFonts w:ascii="PT Astra Serif" w:hAnsi="PT Astra Serif"/>
          <w:i w:val="0"/>
          <w:iCs w:val="0"/>
          <w:color w:val="22272F"/>
          <w:sz w:val="13"/>
          <w:szCs w:val="13"/>
          <w:shd w:val="clear" w:color="auto" w:fill="FFFFFF"/>
        </w:rPr>
        <w:t xml:space="preserve"> </w:t>
      </w:r>
      <w:r w:rsidRPr="003A3C93">
        <w:rPr>
          <w:rFonts w:ascii="PT Astra Serif" w:hAnsi="PT Astra Serif" w:cs="Times New Roman"/>
          <w:sz w:val="28"/>
          <w:szCs w:val="28"/>
        </w:rPr>
        <w:t>постановлением Правительства Республики Алтай от</w:t>
      </w:r>
      <w:r>
        <w:rPr>
          <w:rFonts w:ascii="PT Astra Serif" w:hAnsi="PT Astra Serif" w:cs="Times New Roman"/>
          <w:sz w:val="28"/>
          <w:szCs w:val="28"/>
        </w:rPr>
        <w:t xml:space="preserve"> 25</w:t>
      </w:r>
      <w:r w:rsidRPr="003A3C93">
        <w:rPr>
          <w:rFonts w:ascii="PT Astra Serif" w:hAnsi="PT Astra Serif" w:cs="Times New Roman"/>
          <w:color w:val="22272F"/>
          <w:sz w:val="28"/>
          <w:szCs w:val="28"/>
          <w:shd w:val="clear" w:color="auto" w:fill="FFFFFF"/>
        </w:rPr>
        <w:t xml:space="preserve"> </w:t>
      </w:r>
      <w:r>
        <w:rPr>
          <w:rFonts w:ascii="PT Astra Serif" w:hAnsi="PT Astra Serif" w:cs="Times New Roman"/>
          <w:color w:val="22272F"/>
          <w:sz w:val="28"/>
          <w:szCs w:val="28"/>
          <w:shd w:val="clear" w:color="auto" w:fill="FFFFFF"/>
        </w:rPr>
        <w:t>декабря  2024</w:t>
      </w:r>
      <w:r w:rsidRPr="003A3C93">
        <w:rPr>
          <w:rFonts w:ascii="PT Astra Serif" w:hAnsi="PT Astra Serif" w:cs="Times New Roman"/>
          <w:color w:val="22272F"/>
          <w:sz w:val="28"/>
          <w:szCs w:val="28"/>
          <w:shd w:val="clear" w:color="auto" w:fill="FFFFFF"/>
        </w:rPr>
        <w:t> г. № </w:t>
      </w:r>
      <w:r>
        <w:rPr>
          <w:rFonts w:ascii="PT Astra Serif" w:hAnsi="PT Astra Serif" w:cs="Times New Roman"/>
          <w:color w:val="22272F"/>
          <w:sz w:val="28"/>
          <w:szCs w:val="28"/>
          <w:shd w:val="clear" w:color="auto" w:fill="FFFFFF"/>
        </w:rPr>
        <w:t>455</w:t>
      </w:r>
    </w:p>
    <w:p w:rsidR="00493384" w:rsidRPr="003A3C93" w:rsidRDefault="00493384" w:rsidP="00493384">
      <w:pPr>
        <w:pStyle w:val="ConsPlusTitle"/>
        <w:ind w:right="-284"/>
        <w:contextualSpacing/>
        <w:jc w:val="center"/>
        <w:rPr>
          <w:rFonts w:ascii="PT Astra Serif" w:hAnsi="PT Astra Serif"/>
          <w:sz w:val="28"/>
          <w:szCs w:val="28"/>
        </w:rPr>
      </w:pPr>
    </w:p>
    <w:p w:rsidR="00493384" w:rsidRPr="003A3C93" w:rsidRDefault="00493384" w:rsidP="00493384">
      <w:pPr>
        <w:ind w:right="-284" w:firstLine="567"/>
        <w:jc w:val="both"/>
        <w:rPr>
          <w:rFonts w:ascii="PT Astra Serif" w:hAnsi="PT Astra Serif"/>
          <w:b/>
          <w:sz w:val="28"/>
          <w:szCs w:val="28"/>
        </w:rPr>
      </w:pPr>
      <w:r w:rsidRPr="003A3C93">
        <w:rPr>
          <w:rFonts w:ascii="PT Astra Serif" w:hAnsi="PT Astra Serif"/>
          <w:sz w:val="28"/>
          <w:szCs w:val="28"/>
        </w:rPr>
        <w:t xml:space="preserve">Правительство Республики Алтай </w:t>
      </w:r>
      <w:proofErr w:type="spellStart"/>
      <w:proofErr w:type="gramStart"/>
      <w:r w:rsidRPr="003A3C93">
        <w:rPr>
          <w:rFonts w:ascii="PT Astra Serif" w:hAnsi="PT Astra Serif"/>
          <w:b/>
          <w:sz w:val="28"/>
          <w:szCs w:val="28"/>
        </w:rPr>
        <w:t>п</w:t>
      </w:r>
      <w:proofErr w:type="spellEnd"/>
      <w:proofErr w:type="gramEnd"/>
      <w:r w:rsidRPr="003A3C93">
        <w:rPr>
          <w:rFonts w:ascii="PT Astra Serif" w:hAnsi="PT Astra Serif"/>
          <w:b/>
          <w:sz w:val="28"/>
          <w:szCs w:val="28"/>
        </w:rPr>
        <w:t xml:space="preserve"> о с т а </w:t>
      </w:r>
      <w:proofErr w:type="spellStart"/>
      <w:r w:rsidRPr="003A3C93">
        <w:rPr>
          <w:rFonts w:ascii="PT Astra Serif" w:hAnsi="PT Astra Serif"/>
          <w:b/>
          <w:sz w:val="28"/>
          <w:szCs w:val="28"/>
        </w:rPr>
        <w:t>н</w:t>
      </w:r>
      <w:proofErr w:type="spellEnd"/>
      <w:r w:rsidRPr="003A3C93">
        <w:rPr>
          <w:rFonts w:ascii="PT Astra Serif" w:hAnsi="PT Astra Serif"/>
          <w:b/>
          <w:sz w:val="28"/>
          <w:szCs w:val="28"/>
        </w:rPr>
        <w:t xml:space="preserve"> о в л я е т:</w:t>
      </w:r>
    </w:p>
    <w:p w:rsidR="00493384" w:rsidRPr="003A3C93" w:rsidRDefault="00493384" w:rsidP="00493384">
      <w:pPr>
        <w:ind w:right="-284"/>
        <w:jc w:val="both"/>
        <w:rPr>
          <w:rFonts w:ascii="PT Astra Serif" w:hAnsi="PT Astra Serif"/>
          <w:b/>
          <w:sz w:val="28"/>
          <w:szCs w:val="28"/>
        </w:rPr>
      </w:pPr>
    </w:p>
    <w:p w:rsidR="00A355FB" w:rsidRPr="00493384" w:rsidRDefault="00493384" w:rsidP="005E1F0F">
      <w:pPr>
        <w:pStyle w:val="a4"/>
        <w:ind w:left="0" w:right="-284" w:firstLine="567"/>
        <w:jc w:val="both"/>
      </w:pPr>
      <w:proofErr w:type="gramStart"/>
      <w:r w:rsidRPr="00493384">
        <w:rPr>
          <w:rFonts w:ascii="PT Astra Serif" w:eastAsiaTheme="minorHAnsi" w:hAnsi="PT Astra Serif"/>
          <w:sz w:val="28"/>
          <w:szCs w:val="28"/>
          <w:lang w:eastAsia="en-US"/>
        </w:rPr>
        <w:t xml:space="preserve">Внести в </w:t>
      </w:r>
      <w:r w:rsidRPr="00493384">
        <w:rPr>
          <w:rFonts w:ascii="PT Astra Serif" w:hAnsi="PT Astra Serif"/>
          <w:sz w:val="28"/>
          <w:szCs w:val="28"/>
        </w:rPr>
        <w:t>Положение о региональном государственном контроле (надзоре) за соблюдением законодательства об архивном деле в Республике Алтай</w:t>
      </w:r>
      <w:r w:rsidRPr="00493384">
        <w:rPr>
          <w:rStyle w:val="a3"/>
          <w:rFonts w:ascii="PT Astra Serif" w:hAnsi="PT Astra Serif"/>
          <w:i w:val="0"/>
          <w:iCs w:val="0"/>
          <w:color w:val="22272F"/>
          <w:sz w:val="28"/>
          <w:szCs w:val="28"/>
          <w:shd w:val="clear" w:color="auto" w:fill="FFFFFF"/>
        </w:rPr>
        <w:t>,  утвержденное</w:t>
      </w:r>
      <w:r w:rsidRPr="00493384">
        <w:rPr>
          <w:rStyle w:val="a3"/>
          <w:rFonts w:ascii="PT Astra Serif" w:hAnsi="PT Astra Serif"/>
          <w:i w:val="0"/>
          <w:iCs w:val="0"/>
          <w:color w:val="22272F"/>
          <w:sz w:val="13"/>
          <w:szCs w:val="13"/>
          <w:shd w:val="clear" w:color="auto" w:fill="FFFFFF"/>
        </w:rPr>
        <w:t xml:space="preserve"> </w:t>
      </w:r>
      <w:r w:rsidRPr="00493384">
        <w:rPr>
          <w:rFonts w:ascii="PT Astra Serif" w:hAnsi="PT Astra Serif"/>
          <w:sz w:val="28"/>
          <w:szCs w:val="28"/>
        </w:rPr>
        <w:t>постановлением Правительства Республики Алтай от 25</w:t>
      </w:r>
      <w:r w:rsidRPr="00493384">
        <w:rPr>
          <w:rFonts w:ascii="PT Astra Serif" w:hAnsi="PT Astra Serif"/>
          <w:color w:val="22272F"/>
          <w:sz w:val="28"/>
          <w:szCs w:val="28"/>
          <w:shd w:val="clear" w:color="auto" w:fill="FFFFFF"/>
        </w:rPr>
        <w:t xml:space="preserve"> декабря  2024 г. № 455</w:t>
      </w:r>
      <w:r w:rsidR="00E63DD3">
        <w:rPr>
          <w:rFonts w:ascii="PT Astra Serif" w:hAnsi="PT Astra Serif"/>
          <w:color w:val="22272F"/>
          <w:sz w:val="28"/>
          <w:szCs w:val="28"/>
          <w:shd w:val="clear" w:color="auto" w:fill="FFFFFF"/>
        </w:rPr>
        <w:t xml:space="preserve"> (Официальный интернет-портал правовой информации в сети</w:t>
      </w:r>
      <w:proofErr w:type="gramEnd"/>
      <w:r w:rsidR="00E63DD3">
        <w:rPr>
          <w:rFonts w:ascii="PT Astra Serif" w:hAnsi="PT Astra Serif"/>
          <w:color w:val="22272F"/>
          <w:sz w:val="28"/>
          <w:szCs w:val="28"/>
          <w:shd w:val="clear" w:color="auto" w:fill="FFFFFF"/>
        </w:rPr>
        <w:t xml:space="preserve"> </w:t>
      </w:r>
      <w:proofErr w:type="gramStart"/>
      <w:r w:rsidR="00E63DD3">
        <w:rPr>
          <w:rFonts w:ascii="PT Astra Serif" w:hAnsi="PT Astra Serif"/>
          <w:color w:val="22272F"/>
          <w:sz w:val="28"/>
          <w:szCs w:val="28"/>
          <w:shd w:val="clear" w:color="auto" w:fill="FFFFFF"/>
        </w:rPr>
        <w:t xml:space="preserve">«Интернет»: </w:t>
      </w:r>
      <w:hyperlink r:id="rId5" w:history="1">
        <w:r w:rsidR="00E63DD3" w:rsidRPr="00E63DD3">
          <w:rPr>
            <w:rStyle w:val="a5"/>
            <w:rFonts w:ascii="PT Astra Serif" w:hAnsi="PT Astra Serif"/>
            <w:color w:val="auto"/>
            <w:sz w:val="28"/>
            <w:szCs w:val="28"/>
            <w:u w:val="none"/>
            <w:shd w:val="clear" w:color="auto" w:fill="FFFFFF"/>
            <w:lang w:val="en-US"/>
          </w:rPr>
          <w:t>www</w:t>
        </w:r>
        <w:r w:rsidR="00E63DD3" w:rsidRPr="00E63DD3">
          <w:rPr>
            <w:rStyle w:val="a5"/>
            <w:rFonts w:ascii="PT Astra Serif" w:hAnsi="PT Astra Serif"/>
            <w:color w:val="auto"/>
            <w:sz w:val="28"/>
            <w:szCs w:val="28"/>
            <w:u w:val="none"/>
            <w:shd w:val="clear" w:color="auto" w:fill="FFFFFF"/>
          </w:rPr>
          <w:t>.</w:t>
        </w:r>
        <w:r w:rsidR="00E63DD3" w:rsidRPr="00E63DD3">
          <w:rPr>
            <w:rStyle w:val="a5"/>
            <w:rFonts w:ascii="PT Astra Serif" w:hAnsi="PT Astra Serif"/>
            <w:color w:val="auto"/>
            <w:sz w:val="28"/>
            <w:szCs w:val="28"/>
            <w:u w:val="none"/>
            <w:shd w:val="clear" w:color="auto" w:fill="FFFFFF"/>
            <w:lang w:val="en-US"/>
          </w:rPr>
          <w:t>pravo</w:t>
        </w:r>
        <w:r w:rsidR="00E63DD3" w:rsidRPr="00E63DD3">
          <w:rPr>
            <w:rStyle w:val="a5"/>
            <w:rFonts w:ascii="PT Astra Serif" w:hAnsi="PT Astra Serif"/>
            <w:color w:val="auto"/>
            <w:sz w:val="28"/>
            <w:szCs w:val="28"/>
            <w:u w:val="none"/>
            <w:shd w:val="clear" w:color="auto" w:fill="FFFFFF"/>
          </w:rPr>
          <w:t>.</w:t>
        </w:r>
        <w:r w:rsidR="00E63DD3" w:rsidRPr="00E63DD3">
          <w:rPr>
            <w:rStyle w:val="a5"/>
            <w:rFonts w:ascii="PT Astra Serif" w:hAnsi="PT Astra Serif"/>
            <w:color w:val="auto"/>
            <w:sz w:val="28"/>
            <w:szCs w:val="28"/>
            <w:u w:val="none"/>
            <w:shd w:val="clear" w:color="auto" w:fill="FFFFFF"/>
            <w:lang w:val="en-US"/>
          </w:rPr>
          <w:t>gov</w:t>
        </w:r>
        <w:r w:rsidR="00E63DD3" w:rsidRPr="00E63DD3">
          <w:rPr>
            <w:rStyle w:val="a5"/>
            <w:rFonts w:ascii="PT Astra Serif" w:hAnsi="PT Astra Serif"/>
            <w:color w:val="auto"/>
            <w:sz w:val="28"/>
            <w:szCs w:val="28"/>
            <w:u w:val="none"/>
            <w:shd w:val="clear" w:color="auto" w:fill="FFFFFF"/>
          </w:rPr>
          <w:t>.</w:t>
        </w:r>
        <w:r w:rsidR="00E63DD3" w:rsidRPr="00E63DD3">
          <w:rPr>
            <w:rStyle w:val="a5"/>
            <w:rFonts w:ascii="PT Astra Serif" w:hAnsi="PT Astra Serif"/>
            <w:color w:val="auto"/>
            <w:sz w:val="28"/>
            <w:szCs w:val="28"/>
            <w:u w:val="none"/>
            <w:shd w:val="clear" w:color="auto" w:fill="FFFFFF"/>
            <w:lang w:val="en-US"/>
          </w:rPr>
          <w:t>ru</w:t>
        </w:r>
      </w:hyperlink>
      <w:r w:rsidR="00E63DD3" w:rsidRPr="00E63DD3">
        <w:rPr>
          <w:rFonts w:ascii="PT Astra Serif" w:hAnsi="PT Astra Serif"/>
          <w:color w:val="22272F"/>
          <w:sz w:val="28"/>
          <w:szCs w:val="28"/>
          <w:shd w:val="clear" w:color="auto" w:fill="FFFFFF"/>
        </w:rPr>
        <w:t xml:space="preserve">, 2024, 27 </w:t>
      </w:r>
      <w:r w:rsidR="00E63DD3">
        <w:rPr>
          <w:rFonts w:ascii="PT Astra Serif" w:hAnsi="PT Astra Serif"/>
          <w:color w:val="22272F"/>
          <w:sz w:val="28"/>
          <w:szCs w:val="28"/>
          <w:shd w:val="clear" w:color="auto" w:fill="FFFFFF"/>
        </w:rPr>
        <w:t>декабря № 0400202412270004,</w:t>
      </w:r>
      <w:r w:rsidR="00E63DD3" w:rsidRPr="00E63DD3">
        <w:rPr>
          <w:rFonts w:ascii="PT Astra Serif" w:hAnsi="PT Astra Serif"/>
          <w:color w:val="22272F"/>
          <w:sz w:val="28"/>
          <w:szCs w:val="28"/>
          <w:shd w:val="clear" w:color="auto" w:fill="FFFFFF"/>
        </w:rPr>
        <w:t xml:space="preserve"> </w:t>
      </w:r>
      <w:r w:rsidR="00E63DD3">
        <w:rPr>
          <w:rFonts w:ascii="PT Astra Serif" w:hAnsi="PT Astra Serif"/>
          <w:color w:val="22272F"/>
          <w:sz w:val="28"/>
          <w:szCs w:val="28"/>
          <w:shd w:val="clear" w:color="auto" w:fill="FFFFFF"/>
        </w:rPr>
        <w:t xml:space="preserve">официальный портал Республики Алтай в сети «Интернет»: </w:t>
      </w:r>
      <w:hyperlink r:id="rId6" w:history="1">
        <w:r w:rsidR="00E63DD3" w:rsidRPr="00E63DD3">
          <w:rPr>
            <w:rStyle w:val="a5"/>
            <w:rFonts w:ascii="PT Astra Serif" w:hAnsi="PT Astra Serif"/>
            <w:color w:val="auto"/>
            <w:sz w:val="28"/>
            <w:szCs w:val="28"/>
            <w:u w:val="none"/>
            <w:shd w:val="clear" w:color="auto" w:fill="FFFFFF"/>
            <w:lang w:val="en-US"/>
          </w:rPr>
          <w:t>www</w:t>
        </w:r>
        <w:r w:rsidR="00E63DD3" w:rsidRPr="00E63DD3">
          <w:rPr>
            <w:rStyle w:val="a5"/>
            <w:rFonts w:ascii="PT Astra Serif" w:hAnsi="PT Astra Serif"/>
            <w:color w:val="auto"/>
            <w:sz w:val="28"/>
            <w:szCs w:val="28"/>
            <w:u w:val="none"/>
            <w:shd w:val="clear" w:color="auto" w:fill="FFFFFF"/>
          </w:rPr>
          <w:t>.</w:t>
        </w:r>
        <w:r w:rsidR="00E63DD3" w:rsidRPr="00E63DD3">
          <w:rPr>
            <w:rStyle w:val="a5"/>
            <w:rFonts w:ascii="PT Astra Serif" w:hAnsi="PT Astra Serif"/>
            <w:color w:val="auto"/>
            <w:sz w:val="28"/>
            <w:szCs w:val="28"/>
            <w:u w:val="none"/>
            <w:shd w:val="clear" w:color="auto" w:fill="FFFFFF"/>
            <w:lang w:val="en-US"/>
          </w:rPr>
          <w:t>altai</w:t>
        </w:r>
        <w:r w:rsidR="00E63DD3" w:rsidRPr="00E63DD3">
          <w:rPr>
            <w:rStyle w:val="a5"/>
            <w:rFonts w:ascii="PT Astra Serif" w:hAnsi="PT Astra Serif"/>
            <w:color w:val="auto"/>
            <w:sz w:val="28"/>
            <w:szCs w:val="28"/>
            <w:u w:val="none"/>
            <w:shd w:val="clear" w:color="auto" w:fill="FFFFFF"/>
          </w:rPr>
          <w:t>-</w:t>
        </w:r>
        <w:r w:rsidR="00E63DD3" w:rsidRPr="00E63DD3">
          <w:rPr>
            <w:rStyle w:val="a5"/>
            <w:rFonts w:ascii="PT Astra Serif" w:hAnsi="PT Astra Serif"/>
            <w:color w:val="auto"/>
            <w:sz w:val="28"/>
            <w:szCs w:val="28"/>
            <w:u w:val="none"/>
            <w:shd w:val="clear" w:color="auto" w:fill="FFFFFF"/>
            <w:lang w:val="en-US"/>
          </w:rPr>
          <w:t>republic</w:t>
        </w:r>
        <w:r w:rsidR="00E63DD3" w:rsidRPr="00E63DD3">
          <w:rPr>
            <w:rStyle w:val="a5"/>
            <w:rFonts w:ascii="PT Astra Serif" w:hAnsi="PT Astra Serif"/>
            <w:color w:val="auto"/>
            <w:sz w:val="28"/>
            <w:szCs w:val="28"/>
            <w:u w:val="none"/>
            <w:shd w:val="clear" w:color="auto" w:fill="FFFFFF"/>
          </w:rPr>
          <w:t>.</w:t>
        </w:r>
        <w:r w:rsidR="00E63DD3" w:rsidRPr="00E63DD3">
          <w:rPr>
            <w:rStyle w:val="a5"/>
            <w:rFonts w:ascii="PT Astra Serif" w:hAnsi="PT Astra Serif"/>
            <w:color w:val="auto"/>
            <w:sz w:val="28"/>
            <w:szCs w:val="28"/>
            <w:u w:val="none"/>
            <w:shd w:val="clear" w:color="auto" w:fill="FFFFFF"/>
            <w:lang w:val="en-US"/>
          </w:rPr>
          <w:t>ru</w:t>
        </w:r>
      </w:hyperlink>
      <w:r w:rsidR="00E63DD3" w:rsidRPr="00E63DD3">
        <w:rPr>
          <w:rFonts w:ascii="PT Astra Serif" w:hAnsi="PT Astra Serif"/>
          <w:color w:val="22272F"/>
          <w:sz w:val="28"/>
          <w:szCs w:val="28"/>
          <w:shd w:val="clear" w:color="auto" w:fill="FFFFFF"/>
        </w:rPr>
        <w:t xml:space="preserve">, 2024, 27 </w:t>
      </w:r>
      <w:r w:rsidR="00E63DD3">
        <w:rPr>
          <w:rFonts w:ascii="PT Astra Serif" w:hAnsi="PT Astra Serif"/>
          <w:color w:val="22272F"/>
          <w:sz w:val="28"/>
          <w:szCs w:val="28"/>
          <w:shd w:val="clear" w:color="auto" w:fill="FFFFFF"/>
        </w:rPr>
        <w:t>декабря)</w:t>
      </w:r>
      <w:r w:rsidR="00E63DD3" w:rsidRPr="00E63DD3">
        <w:rPr>
          <w:rFonts w:ascii="PT Astra Serif" w:hAnsi="PT Astra Serif"/>
          <w:color w:val="22272F"/>
          <w:sz w:val="28"/>
          <w:szCs w:val="28"/>
          <w:shd w:val="clear" w:color="auto" w:fill="FFFFFF"/>
        </w:rPr>
        <w:t>,</w:t>
      </w:r>
      <w:r w:rsidR="00E63DD3">
        <w:rPr>
          <w:rFonts w:ascii="PT Astra Serif" w:hAnsi="PT Astra Serif"/>
          <w:color w:val="22272F"/>
          <w:sz w:val="28"/>
          <w:szCs w:val="28"/>
          <w:shd w:val="clear" w:color="auto" w:fill="FFFFFF"/>
        </w:rPr>
        <w:t xml:space="preserve"> </w:t>
      </w:r>
      <w:r>
        <w:rPr>
          <w:rFonts w:ascii="PT Astra Serif" w:eastAsiaTheme="minorHAnsi" w:hAnsi="PT Astra Serif"/>
          <w:sz w:val="28"/>
          <w:szCs w:val="28"/>
          <w:lang w:eastAsia="en-US"/>
        </w:rPr>
        <w:t>следующие изменения:</w:t>
      </w:r>
      <w:proofErr w:type="gramEnd"/>
    </w:p>
    <w:p w:rsidR="00DB210C" w:rsidRDefault="00E63DD3" w:rsidP="00F2605C">
      <w:pPr>
        <w:pStyle w:val="a4"/>
        <w:ind w:left="567" w:right="-284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="00493384">
        <w:rPr>
          <w:sz w:val="28"/>
          <w:szCs w:val="28"/>
        </w:rPr>
        <w:t xml:space="preserve"> </w:t>
      </w:r>
      <w:r w:rsidR="00DB210C">
        <w:rPr>
          <w:sz w:val="28"/>
          <w:szCs w:val="28"/>
        </w:rPr>
        <w:t xml:space="preserve">в разделе </w:t>
      </w:r>
      <w:r w:rsidR="00DB210C">
        <w:rPr>
          <w:sz w:val="28"/>
          <w:szCs w:val="28"/>
          <w:lang w:val="en-US"/>
        </w:rPr>
        <w:t>II</w:t>
      </w:r>
      <w:r w:rsidR="00DB210C">
        <w:rPr>
          <w:sz w:val="28"/>
          <w:szCs w:val="28"/>
        </w:rPr>
        <w:t>:</w:t>
      </w:r>
    </w:p>
    <w:p w:rsidR="00DB210C" w:rsidRDefault="00DB210C" w:rsidP="00F2605C">
      <w:pPr>
        <w:pStyle w:val="a4"/>
        <w:ind w:left="567" w:right="-284"/>
        <w:jc w:val="both"/>
        <w:rPr>
          <w:color w:val="22272F"/>
          <w:sz w:val="28"/>
          <w:szCs w:val="28"/>
          <w:shd w:val="clear" w:color="auto" w:fill="FFFFFF"/>
        </w:rPr>
      </w:pPr>
      <w:r>
        <w:rPr>
          <w:color w:val="22272F"/>
          <w:sz w:val="28"/>
          <w:szCs w:val="28"/>
          <w:shd w:val="clear" w:color="auto" w:fill="FFFFFF"/>
        </w:rPr>
        <w:t xml:space="preserve">пункт 12 изложить в </w:t>
      </w:r>
      <w:r w:rsidR="00C20E3F">
        <w:rPr>
          <w:color w:val="22272F"/>
          <w:sz w:val="28"/>
          <w:szCs w:val="28"/>
          <w:shd w:val="clear" w:color="auto" w:fill="FFFFFF"/>
        </w:rPr>
        <w:t>следующей редакции</w:t>
      </w:r>
      <w:r>
        <w:rPr>
          <w:color w:val="22272F"/>
          <w:sz w:val="28"/>
          <w:szCs w:val="28"/>
          <w:shd w:val="clear" w:color="auto" w:fill="FFFFFF"/>
        </w:rPr>
        <w:t>:</w:t>
      </w:r>
    </w:p>
    <w:p w:rsidR="00582367" w:rsidRPr="00582367" w:rsidRDefault="00DB210C" w:rsidP="00096BC9">
      <w:pPr>
        <w:pStyle w:val="s1"/>
        <w:shd w:val="clear" w:color="auto" w:fill="FFFFFF"/>
        <w:spacing w:before="0" w:beforeAutospacing="0" w:after="0" w:afterAutospacing="0"/>
        <w:ind w:right="-284" w:firstLine="567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  <w:shd w:val="clear" w:color="auto" w:fill="FFFFFF"/>
        </w:rPr>
        <w:t xml:space="preserve">«12. </w:t>
      </w:r>
      <w:r w:rsidR="00582367" w:rsidRPr="0057392A">
        <w:rPr>
          <w:color w:val="22272F"/>
          <w:sz w:val="28"/>
          <w:szCs w:val="28"/>
        </w:rPr>
        <w:t>В</w:t>
      </w:r>
      <w:r w:rsidR="00582367">
        <w:rPr>
          <w:color w:val="22272F"/>
          <w:sz w:val="23"/>
          <w:szCs w:val="23"/>
        </w:rPr>
        <w:t xml:space="preserve"> </w:t>
      </w:r>
      <w:r w:rsidR="00582367" w:rsidRPr="00582367">
        <w:rPr>
          <w:color w:val="22272F"/>
          <w:sz w:val="28"/>
          <w:szCs w:val="28"/>
        </w:rPr>
        <w:t>зависимости от присвоенной категории риска Уполномоченный орган осуществляет в отношении объектов контроля плановые контрольные (надзорные) мероприятия</w:t>
      </w:r>
      <w:r w:rsidR="00BC6F52">
        <w:rPr>
          <w:color w:val="22272F"/>
          <w:sz w:val="28"/>
          <w:szCs w:val="28"/>
        </w:rPr>
        <w:t xml:space="preserve"> и периодичность проведения обязательных профилактических визитов</w:t>
      </w:r>
      <w:r w:rsidR="00582367" w:rsidRPr="00582367">
        <w:rPr>
          <w:color w:val="22272F"/>
          <w:sz w:val="28"/>
          <w:szCs w:val="28"/>
        </w:rPr>
        <w:t xml:space="preserve"> со следующей периодичностью:</w:t>
      </w:r>
    </w:p>
    <w:p w:rsidR="00582367" w:rsidRDefault="00582367" w:rsidP="00A47793">
      <w:pPr>
        <w:pStyle w:val="s1"/>
        <w:shd w:val="clear" w:color="auto" w:fill="FFFFFF"/>
        <w:spacing w:before="0" w:beforeAutospacing="0" w:after="0" w:afterAutospacing="0"/>
        <w:ind w:right="-284" w:firstLine="567"/>
        <w:jc w:val="both"/>
        <w:rPr>
          <w:color w:val="22272F"/>
          <w:sz w:val="28"/>
          <w:szCs w:val="28"/>
        </w:rPr>
      </w:pPr>
      <w:r w:rsidRPr="00582367">
        <w:rPr>
          <w:color w:val="22272F"/>
          <w:sz w:val="28"/>
          <w:szCs w:val="28"/>
        </w:rPr>
        <w:t>для объектов контроля, отнесенных к категории среднего</w:t>
      </w:r>
      <w:r w:rsidR="00A47793">
        <w:rPr>
          <w:color w:val="22272F"/>
          <w:sz w:val="28"/>
          <w:szCs w:val="28"/>
        </w:rPr>
        <w:t xml:space="preserve"> и умеренного</w:t>
      </w:r>
      <w:r w:rsidRPr="00582367">
        <w:rPr>
          <w:color w:val="22272F"/>
          <w:sz w:val="28"/>
          <w:szCs w:val="28"/>
        </w:rPr>
        <w:t xml:space="preserve"> риска </w:t>
      </w:r>
      <w:r w:rsidR="00A47793">
        <w:rPr>
          <w:color w:val="22272F"/>
          <w:sz w:val="28"/>
          <w:szCs w:val="28"/>
        </w:rPr>
        <w:t xml:space="preserve">– в соответствии с </w:t>
      </w:r>
      <w:proofErr w:type="gramStart"/>
      <w:r w:rsidR="00A47793">
        <w:rPr>
          <w:color w:val="22272F"/>
          <w:sz w:val="28"/>
          <w:szCs w:val="28"/>
        </w:rPr>
        <w:t>периодичностью</w:t>
      </w:r>
      <w:proofErr w:type="gramEnd"/>
      <w:r w:rsidR="00A47793">
        <w:rPr>
          <w:color w:val="22272F"/>
          <w:sz w:val="28"/>
          <w:szCs w:val="28"/>
        </w:rPr>
        <w:t xml:space="preserve"> установленной в соответствии с федеральным законодательством; </w:t>
      </w:r>
    </w:p>
    <w:p w:rsidR="00AD5620" w:rsidRPr="00582367" w:rsidRDefault="00AD5620" w:rsidP="00F2605C">
      <w:pPr>
        <w:pStyle w:val="s1"/>
        <w:shd w:val="clear" w:color="auto" w:fill="FFFFFF"/>
        <w:spacing w:before="0" w:beforeAutospacing="0" w:after="0" w:afterAutospacing="0"/>
        <w:ind w:right="-284" w:firstLine="567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для объектов контроля, отнесенных к категории низкого риска – плановые контрольные (надзорные) мероприятия не проводятся.</w:t>
      </w:r>
    </w:p>
    <w:p w:rsidR="000264E2" w:rsidRPr="00AD5620" w:rsidRDefault="00DB210C" w:rsidP="00AD5620">
      <w:pPr>
        <w:pStyle w:val="a4"/>
        <w:ind w:left="567" w:right="-284"/>
        <w:jc w:val="both"/>
        <w:rPr>
          <w:color w:val="22272F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б) </w:t>
      </w:r>
      <w:r w:rsidR="0072106E" w:rsidRPr="00AD5620">
        <w:rPr>
          <w:color w:val="22272F"/>
          <w:sz w:val="28"/>
          <w:szCs w:val="28"/>
          <w:shd w:val="clear" w:color="auto" w:fill="FFFFFF"/>
        </w:rPr>
        <w:t xml:space="preserve">пункт 30 </w:t>
      </w:r>
      <w:r w:rsidR="000264E2" w:rsidRPr="00AD5620">
        <w:rPr>
          <w:color w:val="22272F"/>
          <w:sz w:val="28"/>
          <w:szCs w:val="28"/>
          <w:shd w:val="clear" w:color="auto" w:fill="FFFFFF"/>
        </w:rPr>
        <w:t xml:space="preserve">изложить </w:t>
      </w:r>
      <w:r w:rsidR="00C20E3F" w:rsidRPr="00AD5620">
        <w:rPr>
          <w:color w:val="22272F"/>
          <w:sz w:val="28"/>
          <w:szCs w:val="28"/>
          <w:shd w:val="clear" w:color="auto" w:fill="FFFFFF"/>
        </w:rPr>
        <w:t>в следующей редакции</w:t>
      </w:r>
      <w:r w:rsidR="000264E2" w:rsidRPr="00AD5620">
        <w:rPr>
          <w:color w:val="22272F"/>
          <w:sz w:val="28"/>
          <w:szCs w:val="28"/>
          <w:shd w:val="clear" w:color="auto" w:fill="FFFFFF"/>
        </w:rPr>
        <w:t>:</w:t>
      </w:r>
    </w:p>
    <w:p w:rsidR="000264E2" w:rsidRDefault="00E65DF8" w:rsidP="00F2605C">
      <w:pPr>
        <w:pStyle w:val="a4"/>
        <w:ind w:left="0" w:right="-284" w:firstLine="567"/>
        <w:jc w:val="both"/>
        <w:rPr>
          <w:color w:val="22272F"/>
          <w:sz w:val="28"/>
          <w:szCs w:val="28"/>
          <w:shd w:val="clear" w:color="auto" w:fill="FFFFFF"/>
        </w:rPr>
      </w:pPr>
      <w:r>
        <w:rPr>
          <w:color w:val="22272F"/>
          <w:sz w:val="28"/>
          <w:szCs w:val="28"/>
          <w:shd w:val="clear" w:color="auto" w:fill="FFFFFF"/>
        </w:rPr>
        <w:t>«</w:t>
      </w:r>
      <w:r w:rsidR="000264E2" w:rsidRPr="000264E2">
        <w:rPr>
          <w:color w:val="22272F"/>
          <w:sz w:val="28"/>
          <w:szCs w:val="28"/>
          <w:shd w:val="clear" w:color="auto" w:fill="FFFFFF"/>
        </w:rPr>
        <w:t xml:space="preserve">30. Профилактический визит проводится должностными лицами в форме профилактической беседы по месту осуществления деятельности контролируемого лица либо путем использования </w:t>
      </w:r>
      <w:proofErr w:type="spellStart"/>
      <w:r w:rsidR="000264E2" w:rsidRPr="000264E2">
        <w:rPr>
          <w:color w:val="22272F"/>
          <w:sz w:val="28"/>
          <w:szCs w:val="28"/>
          <w:shd w:val="clear" w:color="auto" w:fill="FFFFFF"/>
        </w:rPr>
        <w:t>видео-конференц-связи</w:t>
      </w:r>
      <w:proofErr w:type="spellEnd"/>
      <w:r w:rsidR="000264E2" w:rsidRPr="000264E2">
        <w:rPr>
          <w:color w:val="22272F"/>
          <w:sz w:val="28"/>
          <w:szCs w:val="28"/>
          <w:shd w:val="clear" w:color="auto" w:fill="FFFFFF"/>
        </w:rPr>
        <w:t xml:space="preserve"> </w:t>
      </w:r>
      <w:r w:rsidR="000264E2">
        <w:rPr>
          <w:color w:val="22272F"/>
          <w:sz w:val="28"/>
          <w:szCs w:val="28"/>
          <w:shd w:val="clear" w:color="auto" w:fill="FFFFFF"/>
        </w:rPr>
        <w:t>или мобильного приложения «</w:t>
      </w:r>
      <w:r w:rsidR="000264E2" w:rsidRPr="000264E2">
        <w:rPr>
          <w:color w:val="22272F"/>
          <w:sz w:val="28"/>
          <w:szCs w:val="28"/>
          <w:shd w:val="clear" w:color="auto" w:fill="FFFFFF"/>
        </w:rPr>
        <w:t>Инспектор</w:t>
      </w:r>
      <w:r w:rsidR="000264E2">
        <w:rPr>
          <w:color w:val="22272F"/>
          <w:sz w:val="28"/>
          <w:szCs w:val="28"/>
          <w:shd w:val="clear" w:color="auto" w:fill="FFFFFF"/>
        </w:rPr>
        <w:t xml:space="preserve">» </w:t>
      </w:r>
      <w:r w:rsidR="000264E2" w:rsidRPr="000264E2">
        <w:rPr>
          <w:color w:val="22272F"/>
          <w:sz w:val="28"/>
          <w:szCs w:val="28"/>
          <w:shd w:val="clear" w:color="auto" w:fill="FFFFFF"/>
        </w:rPr>
        <w:t>в соответствии со</w:t>
      </w:r>
      <w:r w:rsidR="000264E2">
        <w:rPr>
          <w:color w:val="22272F"/>
          <w:sz w:val="28"/>
          <w:szCs w:val="28"/>
          <w:shd w:val="clear" w:color="auto" w:fill="FFFFFF"/>
        </w:rPr>
        <w:t xml:space="preserve"> </w:t>
      </w:r>
      <w:hyperlink r:id="rId7" w:anchor="/document/74449814/entry/52" w:history="1">
        <w:r w:rsidR="000264E2" w:rsidRPr="000264E2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статьями 52</w:t>
        </w:r>
      </w:hyperlink>
      <w:r w:rsidR="00AD5620">
        <w:rPr>
          <w:sz w:val="28"/>
          <w:szCs w:val="28"/>
        </w:rPr>
        <w:t xml:space="preserve"> и 52.1</w:t>
      </w:r>
      <w:r w:rsidR="000264E2">
        <w:rPr>
          <w:sz w:val="28"/>
          <w:szCs w:val="28"/>
        </w:rPr>
        <w:t xml:space="preserve"> </w:t>
      </w:r>
      <w:r w:rsidR="000264E2">
        <w:rPr>
          <w:color w:val="22272F"/>
          <w:sz w:val="28"/>
          <w:szCs w:val="28"/>
          <w:shd w:val="clear" w:color="auto" w:fill="FFFFFF"/>
        </w:rPr>
        <w:t xml:space="preserve">Федерального закона № </w:t>
      </w:r>
      <w:r w:rsidR="000264E2" w:rsidRPr="000264E2">
        <w:rPr>
          <w:color w:val="22272F"/>
          <w:sz w:val="28"/>
          <w:szCs w:val="28"/>
          <w:shd w:val="clear" w:color="auto" w:fill="FFFFFF"/>
        </w:rPr>
        <w:t>248-ФЗ</w:t>
      </w:r>
      <w:r>
        <w:rPr>
          <w:color w:val="22272F"/>
          <w:sz w:val="28"/>
          <w:szCs w:val="28"/>
          <w:shd w:val="clear" w:color="auto" w:fill="FFFFFF"/>
        </w:rPr>
        <w:t>»</w:t>
      </w:r>
      <w:r w:rsidR="000264E2" w:rsidRPr="000264E2">
        <w:rPr>
          <w:color w:val="22272F"/>
          <w:sz w:val="28"/>
          <w:szCs w:val="28"/>
          <w:shd w:val="clear" w:color="auto" w:fill="FFFFFF"/>
        </w:rPr>
        <w:t>.</w:t>
      </w:r>
    </w:p>
    <w:p w:rsidR="0072106E" w:rsidRDefault="00BC6F52" w:rsidP="00F2605C">
      <w:pPr>
        <w:pStyle w:val="a4"/>
        <w:ind w:left="567" w:right="-284"/>
        <w:jc w:val="both"/>
        <w:rPr>
          <w:color w:val="22272F"/>
          <w:sz w:val="28"/>
          <w:szCs w:val="28"/>
          <w:shd w:val="clear" w:color="auto" w:fill="FFFFFF"/>
        </w:rPr>
      </w:pPr>
      <w:r>
        <w:rPr>
          <w:color w:val="22272F"/>
          <w:sz w:val="28"/>
          <w:szCs w:val="28"/>
          <w:shd w:val="clear" w:color="auto" w:fill="FFFFFF"/>
        </w:rPr>
        <w:t xml:space="preserve">в) </w:t>
      </w:r>
      <w:r w:rsidR="0072106E">
        <w:rPr>
          <w:color w:val="22272F"/>
          <w:sz w:val="28"/>
          <w:szCs w:val="28"/>
          <w:shd w:val="clear" w:color="auto" w:fill="FFFFFF"/>
        </w:rPr>
        <w:t>пункт</w:t>
      </w:r>
      <w:r>
        <w:rPr>
          <w:color w:val="22272F"/>
          <w:sz w:val="28"/>
          <w:szCs w:val="28"/>
          <w:shd w:val="clear" w:color="auto" w:fill="FFFFFF"/>
        </w:rPr>
        <w:t xml:space="preserve"> 31изложить</w:t>
      </w:r>
      <w:r w:rsidR="0072106E">
        <w:rPr>
          <w:color w:val="22272F"/>
          <w:sz w:val="28"/>
          <w:szCs w:val="28"/>
          <w:shd w:val="clear" w:color="auto" w:fill="FFFFFF"/>
        </w:rPr>
        <w:t xml:space="preserve"> </w:t>
      </w:r>
      <w:r w:rsidR="00C20E3F">
        <w:rPr>
          <w:color w:val="22272F"/>
          <w:sz w:val="28"/>
          <w:szCs w:val="28"/>
          <w:shd w:val="clear" w:color="auto" w:fill="FFFFFF"/>
        </w:rPr>
        <w:t>в следующей редакции</w:t>
      </w:r>
      <w:r w:rsidR="0072106E">
        <w:rPr>
          <w:color w:val="22272F"/>
          <w:sz w:val="28"/>
          <w:szCs w:val="28"/>
          <w:shd w:val="clear" w:color="auto" w:fill="FFFFFF"/>
        </w:rPr>
        <w:t>:</w:t>
      </w:r>
    </w:p>
    <w:p w:rsidR="00BC6F52" w:rsidRDefault="00BC6F52" w:rsidP="000C657B">
      <w:pPr>
        <w:pStyle w:val="a4"/>
        <w:ind w:left="0" w:right="-284" w:firstLine="567"/>
        <w:jc w:val="both"/>
        <w:rPr>
          <w:color w:val="22272F"/>
          <w:sz w:val="28"/>
          <w:szCs w:val="28"/>
          <w:shd w:val="clear" w:color="auto" w:fill="FFFFFF"/>
        </w:rPr>
      </w:pPr>
      <w:r>
        <w:rPr>
          <w:color w:val="22272F"/>
          <w:sz w:val="28"/>
          <w:szCs w:val="28"/>
          <w:shd w:val="clear" w:color="auto" w:fill="FFFFFF"/>
        </w:rPr>
        <w:lastRenderedPageBreak/>
        <w:t>«31. Обязательный профилактический визит осуществляется в соответствии со статьей 52.1 Федерального закона № 248-ФЗ</w:t>
      </w:r>
      <w:r w:rsidR="000C657B">
        <w:rPr>
          <w:color w:val="22272F"/>
          <w:sz w:val="28"/>
          <w:szCs w:val="28"/>
          <w:shd w:val="clear" w:color="auto" w:fill="FFFFFF"/>
        </w:rPr>
        <w:t>».</w:t>
      </w:r>
    </w:p>
    <w:p w:rsidR="000C657B" w:rsidRDefault="000C657B" w:rsidP="000C657B">
      <w:pPr>
        <w:pStyle w:val="a4"/>
        <w:ind w:left="567" w:right="-284"/>
        <w:jc w:val="both"/>
        <w:rPr>
          <w:color w:val="22272F"/>
          <w:sz w:val="28"/>
          <w:szCs w:val="28"/>
          <w:shd w:val="clear" w:color="auto" w:fill="FFFFFF"/>
        </w:rPr>
      </w:pPr>
      <w:r>
        <w:rPr>
          <w:color w:val="22272F"/>
          <w:sz w:val="28"/>
          <w:szCs w:val="28"/>
          <w:shd w:val="clear" w:color="auto" w:fill="FFFFFF"/>
        </w:rPr>
        <w:t>г) пункт 32 изложить в следующей редакции:</w:t>
      </w:r>
    </w:p>
    <w:p w:rsidR="000C657B" w:rsidRDefault="000C657B" w:rsidP="000C657B">
      <w:pPr>
        <w:pStyle w:val="a4"/>
        <w:ind w:left="0" w:right="-284" w:firstLine="567"/>
        <w:jc w:val="both"/>
        <w:rPr>
          <w:color w:val="22272F"/>
          <w:sz w:val="28"/>
          <w:szCs w:val="28"/>
          <w:shd w:val="clear" w:color="auto" w:fill="FFFFFF"/>
        </w:rPr>
      </w:pPr>
      <w:r>
        <w:rPr>
          <w:color w:val="22272F"/>
          <w:sz w:val="28"/>
          <w:szCs w:val="28"/>
          <w:shd w:val="clear" w:color="auto" w:fill="FFFFFF"/>
        </w:rPr>
        <w:t>«32. Профилактический визит по инициативе контролируемого лица осуществляется в соответствии со статьей 52.2 Федерального закона № 248-ФЗ».</w:t>
      </w:r>
    </w:p>
    <w:p w:rsidR="000C657B" w:rsidRDefault="000C657B" w:rsidP="000C657B">
      <w:pPr>
        <w:pStyle w:val="a4"/>
        <w:ind w:left="0" w:right="-284" w:firstLine="567"/>
        <w:jc w:val="both"/>
        <w:rPr>
          <w:color w:val="22272F"/>
          <w:sz w:val="28"/>
          <w:szCs w:val="28"/>
          <w:shd w:val="clear" w:color="auto" w:fill="FFFFFF"/>
        </w:rPr>
      </w:pPr>
      <w:proofErr w:type="spellStart"/>
      <w:r>
        <w:rPr>
          <w:color w:val="22272F"/>
          <w:sz w:val="28"/>
          <w:szCs w:val="28"/>
          <w:shd w:val="clear" w:color="auto" w:fill="FFFFFF"/>
        </w:rPr>
        <w:t>д</w:t>
      </w:r>
      <w:proofErr w:type="spellEnd"/>
      <w:r>
        <w:rPr>
          <w:color w:val="22272F"/>
          <w:sz w:val="28"/>
          <w:szCs w:val="28"/>
          <w:shd w:val="clear" w:color="auto" w:fill="FFFFFF"/>
        </w:rPr>
        <w:t>) пункты 33, 34 исключить.</w:t>
      </w:r>
    </w:p>
    <w:p w:rsidR="00392257" w:rsidRDefault="00392257" w:rsidP="000C657B">
      <w:pPr>
        <w:pStyle w:val="a4"/>
        <w:ind w:left="0" w:right="-284" w:firstLine="567"/>
        <w:jc w:val="both"/>
        <w:rPr>
          <w:color w:val="22272F"/>
          <w:sz w:val="28"/>
          <w:szCs w:val="28"/>
          <w:shd w:val="clear" w:color="auto" w:fill="FFFFFF"/>
        </w:rPr>
      </w:pPr>
      <w:r>
        <w:rPr>
          <w:color w:val="22272F"/>
          <w:sz w:val="28"/>
          <w:szCs w:val="28"/>
          <w:shd w:val="clear" w:color="auto" w:fill="FFFFFF"/>
        </w:rPr>
        <w:t>е)</w:t>
      </w:r>
      <w:r w:rsidR="007F15DF">
        <w:rPr>
          <w:color w:val="22272F"/>
          <w:sz w:val="28"/>
          <w:szCs w:val="28"/>
          <w:shd w:val="clear" w:color="auto" w:fill="FFFFFF"/>
        </w:rPr>
        <w:t xml:space="preserve"> в пункте 1 </w:t>
      </w:r>
      <w:r w:rsidR="00BF490C">
        <w:rPr>
          <w:color w:val="22272F"/>
          <w:sz w:val="28"/>
          <w:szCs w:val="28"/>
          <w:shd w:val="clear" w:color="auto" w:fill="FFFFFF"/>
        </w:rPr>
        <w:t>П</w:t>
      </w:r>
      <w:r w:rsidR="007F15DF">
        <w:rPr>
          <w:color w:val="22272F"/>
          <w:sz w:val="28"/>
          <w:szCs w:val="28"/>
          <w:shd w:val="clear" w:color="auto" w:fill="FFFFFF"/>
        </w:rPr>
        <w:t>риложения № 1 слова «в Республике Алтай, отражающие уровень» заменить словами «в Республике Алтай отражающие уровень».</w:t>
      </w:r>
    </w:p>
    <w:p w:rsidR="007F15DF" w:rsidRDefault="00BF490C" w:rsidP="000C657B">
      <w:pPr>
        <w:pStyle w:val="a4"/>
        <w:ind w:left="0" w:right="-284" w:firstLine="567"/>
        <w:jc w:val="both"/>
        <w:rPr>
          <w:color w:val="22272F"/>
          <w:sz w:val="28"/>
          <w:szCs w:val="28"/>
          <w:shd w:val="clear" w:color="auto" w:fill="FFFFFF"/>
        </w:rPr>
      </w:pPr>
      <w:r>
        <w:rPr>
          <w:color w:val="22272F"/>
          <w:sz w:val="28"/>
          <w:szCs w:val="28"/>
          <w:shd w:val="clear" w:color="auto" w:fill="FFFFFF"/>
        </w:rPr>
        <w:t>ж) в пункте 1 П</w:t>
      </w:r>
      <w:r w:rsidR="007F15DF">
        <w:rPr>
          <w:color w:val="22272F"/>
          <w:sz w:val="28"/>
          <w:szCs w:val="28"/>
          <w:shd w:val="clear" w:color="auto" w:fill="FFFFFF"/>
        </w:rPr>
        <w:t>риложения № 1 слова «в Республике Алтай</w:t>
      </w:r>
      <w:proofErr w:type="gramStart"/>
      <w:r w:rsidR="007F15DF">
        <w:rPr>
          <w:color w:val="22272F"/>
          <w:sz w:val="28"/>
          <w:szCs w:val="28"/>
          <w:shd w:val="clear" w:color="auto" w:fill="FFFFFF"/>
        </w:rPr>
        <w:t xml:space="preserve">.» </w:t>
      </w:r>
      <w:proofErr w:type="gramEnd"/>
      <w:r w:rsidR="007F15DF">
        <w:rPr>
          <w:color w:val="22272F"/>
          <w:sz w:val="28"/>
          <w:szCs w:val="28"/>
          <w:shd w:val="clear" w:color="auto" w:fill="FFFFFF"/>
        </w:rPr>
        <w:t>заменить словами «в Республике Алтай».</w:t>
      </w:r>
    </w:p>
    <w:p w:rsidR="0002710C" w:rsidRDefault="00484218" w:rsidP="000C657B">
      <w:pPr>
        <w:pStyle w:val="a4"/>
        <w:ind w:left="0" w:right="-284" w:firstLine="567"/>
        <w:jc w:val="both"/>
        <w:rPr>
          <w:color w:val="22272F"/>
          <w:sz w:val="28"/>
          <w:szCs w:val="28"/>
          <w:shd w:val="clear" w:color="auto" w:fill="FFFFFF"/>
        </w:rPr>
      </w:pPr>
      <w:proofErr w:type="spellStart"/>
      <w:r>
        <w:rPr>
          <w:color w:val="22272F"/>
          <w:sz w:val="28"/>
          <w:szCs w:val="28"/>
          <w:shd w:val="clear" w:color="auto" w:fill="FFFFFF"/>
        </w:rPr>
        <w:t>з</w:t>
      </w:r>
      <w:proofErr w:type="spellEnd"/>
      <w:r>
        <w:rPr>
          <w:color w:val="22272F"/>
          <w:sz w:val="28"/>
          <w:szCs w:val="28"/>
          <w:shd w:val="clear" w:color="auto" w:fill="FFFFFF"/>
        </w:rPr>
        <w:t>) в подпунктах 1, 2</w:t>
      </w:r>
      <w:r w:rsidR="00A47793">
        <w:rPr>
          <w:color w:val="22272F"/>
          <w:sz w:val="28"/>
          <w:szCs w:val="28"/>
          <w:shd w:val="clear" w:color="auto" w:fill="FFFFFF"/>
        </w:rPr>
        <w:t xml:space="preserve"> пункта 1</w:t>
      </w:r>
      <w:r w:rsidR="00BF490C">
        <w:rPr>
          <w:color w:val="22272F"/>
          <w:sz w:val="28"/>
          <w:szCs w:val="28"/>
          <w:shd w:val="clear" w:color="auto" w:fill="FFFFFF"/>
        </w:rPr>
        <w:t xml:space="preserve"> П</w:t>
      </w:r>
      <w:r>
        <w:rPr>
          <w:color w:val="22272F"/>
          <w:sz w:val="28"/>
          <w:szCs w:val="28"/>
          <w:shd w:val="clear" w:color="auto" w:fill="FFFFFF"/>
        </w:rPr>
        <w:t>риложения № 1 слова «(источников комплектования)» исключить.</w:t>
      </w:r>
    </w:p>
    <w:p w:rsidR="00484218" w:rsidRDefault="00BF490C" w:rsidP="000C657B">
      <w:pPr>
        <w:pStyle w:val="a4"/>
        <w:ind w:left="0" w:right="-284" w:firstLine="567"/>
        <w:jc w:val="both"/>
        <w:rPr>
          <w:color w:val="22272F"/>
          <w:sz w:val="28"/>
          <w:szCs w:val="28"/>
          <w:shd w:val="clear" w:color="auto" w:fill="FFFFFF"/>
        </w:rPr>
      </w:pPr>
      <w:r>
        <w:rPr>
          <w:color w:val="22272F"/>
          <w:sz w:val="28"/>
          <w:szCs w:val="28"/>
          <w:shd w:val="clear" w:color="auto" w:fill="FFFFFF"/>
        </w:rPr>
        <w:t>и) в подпункте 2 пункта 2 П</w:t>
      </w:r>
      <w:r w:rsidR="00484218">
        <w:rPr>
          <w:color w:val="22272F"/>
          <w:sz w:val="28"/>
          <w:szCs w:val="28"/>
          <w:shd w:val="clear" w:color="auto" w:fill="FFFFFF"/>
        </w:rPr>
        <w:t>риложения № 1 слова «Уполномоченным органом» заменить словами «Министерством юстиции Республи</w:t>
      </w:r>
      <w:r>
        <w:rPr>
          <w:color w:val="22272F"/>
          <w:sz w:val="28"/>
          <w:szCs w:val="28"/>
          <w:shd w:val="clear" w:color="auto" w:fill="FFFFFF"/>
        </w:rPr>
        <w:t>ки Алтай (далее – Уполномоченным</w:t>
      </w:r>
      <w:r w:rsidR="00484218">
        <w:rPr>
          <w:color w:val="22272F"/>
          <w:sz w:val="28"/>
          <w:szCs w:val="28"/>
          <w:shd w:val="clear" w:color="auto" w:fill="FFFFFF"/>
        </w:rPr>
        <w:t xml:space="preserve"> орган</w:t>
      </w:r>
      <w:r>
        <w:rPr>
          <w:color w:val="22272F"/>
          <w:sz w:val="28"/>
          <w:szCs w:val="28"/>
          <w:shd w:val="clear" w:color="auto" w:fill="FFFFFF"/>
        </w:rPr>
        <w:t>ом</w:t>
      </w:r>
      <w:r w:rsidR="00484218">
        <w:rPr>
          <w:color w:val="22272F"/>
          <w:sz w:val="28"/>
          <w:szCs w:val="28"/>
          <w:shd w:val="clear" w:color="auto" w:fill="FFFFFF"/>
        </w:rPr>
        <w:t>)».</w:t>
      </w:r>
    </w:p>
    <w:p w:rsidR="00BF490C" w:rsidRDefault="00BF490C" w:rsidP="000C657B">
      <w:pPr>
        <w:pStyle w:val="a4"/>
        <w:ind w:left="0" w:right="-284" w:firstLine="567"/>
        <w:jc w:val="both"/>
        <w:rPr>
          <w:color w:val="22272F"/>
          <w:sz w:val="28"/>
          <w:szCs w:val="28"/>
          <w:shd w:val="clear" w:color="auto" w:fill="FFFFFF"/>
        </w:rPr>
      </w:pPr>
      <w:r>
        <w:rPr>
          <w:color w:val="22272F"/>
          <w:sz w:val="28"/>
          <w:szCs w:val="28"/>
          <w:shd w:val="clear" w:color="auto" w:fill="FFFFFF"/>
        </w:rPr>
        <w:t>к) в подпункте 5 пункта 2 Приложения № 1 слова «пунктами 1, 3-6 части 1 и частью 3 статьи 57» заменить словами «пунктами 1, 3-9 части 1 и частью 3 статьи 57».</w:t>
      </w:r>
    </w:p>
    <w:p w:rsidR="00D755F6" w:rsidRDefault="00BF490C" w:rsidP="000C657B">
      <w:pPr>
        <w:pStyle w:val="a4"/>
        <w:ind w:left="0" w:right="-284" w:firstLine="567"/>
        <w:jc w:val="both"/>
        <w:rPr>
          <w:color w:val="22272F"/>
          <w:sz w:val="28"/>
          <w:szCs w:val="28"/>
          <w:shd w:val="clear" w:color="auto" w:fill="FFFFFF"/>
        </w:rPr>
      </w:pPr>
      <w:r>
        <w:rPr>
          <w:color w:val="22272F"/>
          <w:sz w:val="28"/>
          <w:szCs w:val="28"/>
          <w:shd w:val="clear" w:color="auto" w:fill="FFFFFF"/>
        </w:rPr>
        <w:t>л) в пункте 2 П</w:t>
      </w:r>
      <w:r w:rsidR="00D755F6">
        <w:rPr>
          <w:color w:val="22272F"/>
          <w:sz w:val="28"/>
          <w:szCs w:val="28"/>
          <w:shd w:val="clear" w:color="auto" w:fill="FFFFFF"/>
        </w:rPr>
        <w:t>риложения № 2 слова «Уполномоченном органе»</w:t>
      </w:r>
      <w:r>
        <w:rPr>
          <w:color w:val="22272F"/>
          <w:sz w:val="28"/>
          <w:szCs w:val="28"/>
          <w:shd w:val="clear" w:color="auto" w:fill="FFFFFF"/>
        </w:rPr>
        <w:t xml:space="preserve"> заменить словами «Министерстве</w:t>
      </w:r>
      <w:r w:rsidR="00D755F6">
        <w:rPr>
          <w:color w:val="22272F"/>
          <w:sz w:val="28"/>
          <w:szCs w:val="28"/>
          <w:shd w:val="clear" w:color="auto" w:fill="FFFFFF"/>
        </w:rPr>
        <w:t xml:space="preserve"> юстиции</w:t>
      </w:r>
      <w:r w:rsidR="00484218">
        <w:rPr>
          <w:color w:val="22272F"/>
          <w:sz w:val="28"/>
          <w:szCs w:val="28"/>
          <w:shd w:val="clear" w:color="auto" w:fill="FFFFFF"/>
        </w:rPr>
        <w:t xml:space="preserve"> Республики Алтай</w:t>
      </w:r>
      <w:r>
        <w:rPr>
          <w:color w:val="22272F"/>
          <w:sz w:val="28"/>
          <w:szCs w:val="28"/>
          <w:shd w:val="clear" w:color="auto" w:fill="FFFFFF"/>
        </w:rPr>
        <w:t xml:space="preserve"> (далее – Уполномоченный</w:t>
      </w:r>
      <w:r w:rsidR="00D755F6">
        <w:rPr>
          <w:color w:val="22272F"/>
          <w:sz w:val="28"/>
          <w:szCs w:val="28"/>
          <w:shd w:val="clear" w:color="auto" w:fill="FFFFFF"/>
        </w:rPr>
        <w:t xml:space="preserve"> орган)».</w:t>
      </w:r>
    </w:p>
    <w:p w:rsidR="00E65DF8" w:rsidRDefault="00BF490C" w:rsidP="00D755F6">
      <w:pPr>
        <w:pStyle w:val="a4"/>
        <w:ind w:left="0" w:right="-284" w:firstLine="567"/>
        <w:jc w:val="both"/>
        <w:rPr>
          <w:color w:val="22272F"/>
          <w:sz w:val="28"/>
          <w:szCs w:val="28"/>
          <w:shd w:val="clear" w:color="auto" w:fill="FFFFFF"/>
        </w:rPr>
      </w:pPr>
      <w:r>
        <w:rPr>
          <w:color w:val="22272F"/>
          <w:sz w:val="28"/>
          <w:szCs w:val="28"/>
          <w:shd w:val="clear" w:color="auto" w:fill="FFFFFF"/>
        </w:rPr>
        <w:t>м) в пункте 3 П</w:t>
      </w:r>
      <w:r w:rsidR="00D755F6">
        <w:rPr>
          <w:color w:val="22272F"/>
          <w:sz w:val="28"/>
          <w:szCs w:val="28"/>
          <w:shd w:val="clear" w:color="auto" w:fill="FFFFFF"/>
        </w:rPr>
        <w:t>риложения № 2 слова «Нарушение сроков и Порядка проведения экспертизы» заменить словами «Порядок проведения экспертизы».</w:t>
      </w:r>
    </w:p>
    <w:p w:rsidR="00D755F6" w:rsidRPr="00D755F6" w:rsidRDefault="00BF490C" w:rsidP="00D755F6">
      <w:pPr>
        <w:pStyle w:val="a4"/>
        <w:ind w:left="0" w:right="-284" w:firstLine="567"/>
        <w:jc w:val="both"/>
        <w:rPr>
          <w:color w:val="22272F"/>
          <w:sz w:val="28"/>
          <w:szCs w:val="28"/>
          <w:shd w:val="clear" w:color="auto" w:fill="FFFFFF"/>
        </w:rPr>
      </w:pPr>
      <w:proofErr w:type="spellStart"/>
      <w:r>
        <w:rPr>
          <w:color w:val="22272F"/>
          <w:sz w:val="28"/>
          <w:szCs w:val="28"/>
          <w:shd w:val="clear" w:color="auto" w:fill="FFFFFF"/>
        </w:rPr>
        <w:t>н</w:t>
      </w:r>
      <w:proofErr w:type="spellEnd"/>
      <w:r w:rsidR="00D755F6">
        <w:rPr>
          <w:color w:val="22272F"/>
          <w:sz w:val="28"/>
          <w:szCs w:val="28"/>
          <w:shd w:val="clear" w:color="auto" w:fill="FFFFFF"/>
        </w:rPr>
        <w:t xml:space="preserve">) </w:t>
      </w:r>
      <w:r>
        <w:rPr>
          <w:color w:val="22272F"/>
          <w:sz w:val="28"/>
          <w:szCs w:val="28"/>
          <w:shd w:val="clear" w:color="auto" w:fill="FFFFFF"/>
        </w:rPr>
        <w:t>в наименование</w:t>
      </w:r>
      <w:r w:rsidR="0021005D">
        <w:rPr>
          <w:color w:val="22272F"/>
          <w:sz w:val="28"/>
          <w:szCs w:val="28"/>
          <w:shd w:val="clear" w:color="auto" w:fill="FFFFFF"/>
        </w:rPr>
        <w:t xml:space="preserve"> Перечня</w:t>
      </w:r>
      <w:r>
        <w:rPr>
          <w:color w:val="22272F"/>
          <w:sz w:val="28"/>
          <w:szCs w:val="28"/>
          <w:shd w:val="clear" w:color="auto" w:fill="FFFFFF"/>
        </w:rPr>
        <w:t xml:space="preserve"> П</w:t>
      </w:r>
      <w:r w:rsidR="007F15DF">
        <w:rPr>
          <w:color w:val="22272F"/>
          <w:sz w:val="28"/>
          <w:szCs w:val="28"/>
          <w:shd w:val="clear" w:color="auto" w:fill="FFFFFF"/>
        </w:rPr>
        <w:t>риложения</w:t>
      </w:r>
      <w:r w:rsidR="00D755F6">
        <w:rPr>
          <w:color w:val="22272F"/>
          <w:sz w:val="28"/>
          <w:szCs w:val="28"/>
          <w:shd w:val="clear" w:color="auto" w:fill="FFFFFF"/>
        </w:rPr>
        <w:t xml:space="preserve"> № 3</w:t>
      </w:r>
      <w:r w:rsidR="007F15DF">
        <w:rPr>
          <w:color w:val="22272F"/>
          <w:sz w:val="28"/>
          <w:szCs w:val="28"/>
          <w:shd w:val="clear" w:color="auto" w:fill="FFFFFF"/>
        </w:rPr>
        <w:t xml:space="preserve"> слова «в сфере архивного дела в Республике Алтай» заменить словами «об архивном деле в Республике Алтай».</w:t>
      </w:r>
    </w:p>
    <w:p w:rsidR="00582367" w:rsidRDefault="00582367" w:rsidP="000264E2">
      <w:pPr>
        <w:pStyle w:val="a4"/>
        <w:ind w:left="0" w:right="-284" w:firstLine="567"/>
        <w:jc w:val="both"/>
        <w:rPr>
          <w:color w:val="22272F"/>
          <w:sz w:val="28"/>
          <w:szCs w:val="28"/>
          <w:shd w:val="clear" w:color="auto" w:fill="FFFFFF"/>
        </w:rPr>
      </w:pPr>
    </w:p>
    <w:p w:rsidR="00582367" w:rsidRPr="000C657B" w:rsidRDefault="00582367" w:rsidP="000C657B">
      <w:pPr>
        <w:ind w:right="-284"/>
        <w:jc w:val="both"/>
        <w:rPr>
          <w:color w:val="22272F"/>
          <w:sz w:val="28"/>
          <w:szCs w:val="28"/>
          <w:shd w:val="clear" w:color="auto" w:fill="FFFFFF"/>
        </w:rPr>
      </w:pPr>
    </w:p>
    <w:tbl>
      <w:tblPr>
        <w:tblW w:w="9781" w:type="dxa"/>
        <w:tblCellMar>
          <w:left w:w="0" w:type="dxa"/>
          <w:right w:w="0" w:type="dxa"/>
        </w:tblCellMar>
        <w:tblLook w:val="04A0"/>
      </w:tblPr>
      <w:tblGrid>
        <w:gridCol w:w="3546"/>
        <w:gridCol w:w="6235"/>
      </w:tblGrid>
      <w:tr w:rsidR="00E65DF8" w:rsidRPr="003A3C93" w:rsidTr="00E65DF8">
        <w:tc>
          <w:tcPr>
            <w:tcW w:w="3546" w:type="dxa"/>
          </w:tcPr>
          <w:p w:rsidR="00E65DF8" w:rsidRPr="003A3C93" w:rsidRDefault="00E65DF8" w:rsidP="00E65DF8">
            <w:pPr>
              <w:pStyle w:val="a6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A3C93">
              <w:rPr>
                <w:rFonts w:ascii="PT Astra Serif" w:hAnsi="PT Astra Serif"/>
                <w:sz w:val="28"/>
                <w:szCs w:val="28"/>
              </w:rPr>
              <w:t>Глава Республики Алтай,</w:t>
            </w:r>
          </w:p>
          <w:p w:rsidR="00E65DF8" w:rsidRPr="003A3C93" w:rsidRDefault="00E65DF8" w:rsidP="00E65DF8">
            <w:pPr>
              <w:pStyle w:val="a6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A3C93">
              <w:rPr>
                <w:rFonts w:ascii="PT Astra Serif" w:hAnsi="PT Astra Serif"/>
                <w:sz w:val="28"/>
                <w:szCs w:val="28"/>
              </w:rPr>
              <w:t>Председател</w:t>
            </w:r>
            <w:r w:rsidR="00CC5758">
              <w:rPr>
                <w:rFonts w:ascii="PT Astra Serif" w:hAnsi="PT Astra Serif"/>
                <w:sz w:val="28"/>
                <w:szCs w:val="28"/>
              </w:rPr>
              <w:t>ь</w:t>
            </w:r>
            <w:r w:rsidRPr="003A3C93">
              <w:rPr>
                <w:rFonts w:ascii="PT Astra Serif" w:hAnsi="PT Astra Serif"/>
                <w:sz w:val="28"/>
                <w:szCs w:val="28"/>
              </w:rPr>
              <w:t xml:space="preserve"> Правительства</w:t>
            </w:r>
          </w:p>
          <w:p w:rsidR="00E65DF8" w:rsidRPr="003A3C93" w:rsidRDefault="00E65DF8" w:rsidP="00E65DF8">
            <w:pPr>
              <w:pStyle w:val="a6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A3C93">
              <w:rPr>
                <w:rFonts w:ascii="PT Astra Serif" w:hAnsi="PT Astra Serif"/>
                <w:sz w:val="28"/>
                <w:szCs w:val="28"/>
              </w:rPr>
              <w:t>Республики Алтай</w:t>
            </w:r>
          </w:p>
        </w:tc>
        <w:tc>
          <w:tcPr>
            <w:tcW w:w="6235" w:type="dxa"/>
          </w:tcPr>
          <w:p w:rsidR="00E65DF8" w:rsidRPr="003A3C93" w:rsidRDefault="00E65DF8" w:rsidP="00E65DF8">
            <w:pPr>
              <w:pStyle w:val="a6"/>
              <w:jc w:val="right"/>
              <w:rPr>
                <w:rFonts w:ascii="PT Astra Serif" w:hAnsi="PT Astra Serif"/>
                <w:sz w:val="28"/>
                <w:szCs w:val="28"/>
              </w:rPr>
            </w:pPr>
          </w:p>
          <w:p w:rsidR="00E65DF8" w:rsidRPr="003A3C93" w:rsidRDefault="00E65DF8" w:rsidP="00E65DF8">
            <w:pPr>
              <w:pStyle w:val="a6"/>
              <w:jc w:val="right"/>
              <w:rPr>
                <w:rFonts w:ascii="PT Astra Serif" w:hAnsi="PT Astra Serif"/>
                <w:sz w:val="28"/>
                <w:szCs w:val="28"/>
              </w:rPr>
            </w:pPr>
          </w:p>
          <w:p w:rsidR="00E65DF8" w:rsidRPr="003A3C93" w:rsidRDefault="00E65DF8" w:rsidP="00E65DF8">
            <w:pPr>
              <w:pStyle w:val="a6"/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3A3C93">
              <w:rPr>
                <w:rFonts w:ascii="PT Astra Serif" w:hAnsi="PT Astra Serif"/>
                <w:sz w:val="28"/>
                <w:szCs w:val="28"/>
              </w:rPr>
              <w:t xml:space="preserve">А.А. </w:t>
            </w:r>
            <w:proofErr w:type="spellStart"/>
            <w:r w:rsidRPr="003A3C93">
              <w:rPr>
                <w:rFonts w:ascii="PT Astra Serif" w:hAnsi="PT Astra Serif"/>
                <w:sz w:val="28"/>
                <w:szCs w:val="28"/>
              </w:rPr>
              <w:t>Турчак</w:t>
            </w:r>
            <w:proofErr w:type="spellEnd"/>
          </w:p>
        </w:tc>
      </w:tr>
    </w:tbl>
    <w:p w:rsidR="00E65DF8" w:rsidRPr="003A3C93" w:rsidRDefault="00E65DF8" w:rsidP="00E65DF8">
      <w:pPr>
        <w:pStyle w:val="a4"/>
        <w:ind w:left="567"/>
        <w:jc w:val="both"/>
        <w:rPr>
          <w:rFonts w:ascii="PT Astra Serif" w:hAnsi="PT Astra Serif"/>
        </w:rPr>
      </w:pPr>
    </w:p>
    <w:p w:rsidR="00E65DF8" w:rsidRDefault="00E65DF8" w:rsidP="000264E2">
      <w:pPr>
        <w:pStyle w:val="a4"/>
        <w:ind w:left="0" w:right="-284" w:firstLine="567"/>
        <w:jc w:val="both"/>
        <w:rPr>
          <w:color w:val="22272F"/>
          <w:sz w:val="28"/>
          <w:szCs w:val="28"/>
          <w:shd w:val="clear" w:color="auto" w:fill="FFFFFF"/>
        </w:rPr>
      </w:pPr>
    </w:p>
    <w:sectPr w:rsidR="00E65DF8" w:rsidSect="0058236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D86E59"/>
    <w:multiLevelType w:val="hybridMultilevel"/>
    <w:tmpl w:val="D4BCC7B6"/>
    <w:lvl w:ilvl="0" w:tplc="4C8E65B0">
      <w:start w:val="1"/>
      <w:numFmt w:val="decimal"/>
      <w:lvlText w:val="%1."/>
      <w:lvlJc w:val="left"/>
      <w:pPr>
        <w:ind w:left="720" w:hanging="360"/>
      </w:pPr>
      <w:rPr>
        <w:rFonts w:ascii="PT Astra Serif" w:eastAsiaTheme="minorHAnsi" w:hAnsi="PT Astra Serif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493384"/>
    <w:rsid w:val="000264E2"/>
    <w:rsid w:val="0002710C"/>
    <w:rsid w:val="00073971"/>
    <w:rsid w:val="00075170"/>
    <w:rsid w:val="00095BD7"/>
    <w:rsid w:val="00096BC9"/>
    <w:rsid w:val="000C657B"/>
    <w:rsid w:val="00117D26"/>
    <w:rsid w:val="0021005D"/>
    <w:rsid w:val="002126A7"/>
    <w:rsid w:val="0030108C"/>
    <w:rsid w:val="00386491"/>
    <w:rsid w:val="00392257"/>
    <w:rsid w:val="00425EF8"/>
    <w:rsid w:val="00484218"/>
    <w:rsid w:val="00493384"/>
    <w:rsid w:val="004D6491"/>
    <w:rsid w:val="005636D3"/>
    <w:rsid w:val="0057392A"/>
    <w:rsid w:val="00582367"/>
    <w:rsid w:val="005E1F0F"/>
    <w:rsid w:val="0072106E"/>
    <w:rsid w:val="00762B68"/>
    <w:rsid w:val="007F15DF"/>
    <w:rsid w:val="00895151"/>
    <w:rsid w:val="0099757A"/>
    <w:rsid w:val="00A355FB"/>
    <w:rsid w:val="00A47793"/>
    <w:rsid w:val="00AD5620"/>
    <w:rsid w:val="00B43F19"/>
    <w:rsid w:val="00BC6F52"/>
    <w:rsid w:val="00BF490C"/>
    <w:rsid w:val="00C20E3F"/>
    <w:rsid w:val="00C54FA2"/>
    <w:rsid w:val="00CC5758"/>
    <w:rsid w:val="00D755F6"/>
    <w:rsid w:val="00DB210C"/>
    <w:rsid w:val="00E63DD3"/>
    <w:rsid w:val="00E6456C"/>
    <w:rsid w:val="00E65DF8"/>
    <w:rsid w:val="00ED5539"/>
    <w:rsid w:val="00EE712C"/>
    <w:rsid w:val="00F260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578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384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93384"/>
    <w:pPr>
      <w:widowControl w:val="0"/>
      <w:autoSpaceDE w:val="0"/>
      <w:autoSpaceDN w:val="0"/>
      <w:spacing w:after="0" w:line="240" w:lineRule="auto"/>
      <w:ind w:left="0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Emphasis"/>
    <w:basedOn w:val="a0"/>
    <w:uiPriority w:val="20"/>
    <w:qFormat/>
    <w:rsid w:val="00493384"/>
    <w:rPr>
      <w:i/>
      <w:iCs/>
    </w:rPr>
  </w:style>
  <w:style w:type="paragraph" w:styleId="a4">
    <w:name w:val="List Paragraph"/>
    <w:basedOn w:val="a"/>
    <w:uiPriority w:val="34"/>
    <w:qFormat/>
    <w:rsid w:val="0049338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264E2"/>
    <w:rPr>
      <w:color w:val="0000FF"/>
      <w:u w:val="single"/>
    </w:rPr>
  </w:style>
  <w:style w:type="paragraph" w:styleId="a6">
    <w:name w:val="No Spacing"/>
    <w:uiPriority w:val="1"/>
    <w:qFormat/>
    <w:rsid w:val="00E65DF8"/>
    <w:pPr>
      <w:spacing w:after="0" w:line="240" w:lineRule="auto"/>
      <w:ind w:left="0"/>
    </w:pPr>
    <w:rPr>
      <w:rFonts w:ascii="Calibri" w:eastAsia="Times New Roman" w:hAnsi="Calibri" w:cs="Times New Roman"/>
      <w:lang w:eastAsia="ru-RU"/>
    </w:rPr>
  </w:style>
  <w:style w:type="paragraph" w:customStyle="1" w:styleId="s1">
    <w:name w:val="s_1"/>
    <w:basedOn w:val="a"/>
    <w:rsid w:val="0058236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1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ltai-republic.ru" TargetMode="External"/><Relationship Id="rId5" Type="http://schemas.openxmlformats.org/officeDocument/2006/relationships/hyperlink" Target="http://www.pravo.gov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762</TotalTime>
  <Pages>2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Komitet</cp:lastModifiedBy>
  <cp:revision>11</cp:revision>
  <cp:lastPrinted>2025-04-03T08:55:00Z</cp:lastPrinted>
  <dcterms:created xsi:type="dcterms:W3CDTF">2025-02-17T04:34:00Z</dcterms:created>
  <dcterms:modified xsi:type="dcterms:W3CDTF">2025-04-04T09:23:00Z</dcterms:modified>
</cp:coreProperties>
</file>